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FE5CA5" w:rsidRPr="00FE5CA5" w:rsidRDefault="00FE5CA5" w:rsidP="00FE5CA5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FE5CA5">
        <w:rPr>
          <w:rFonts w:ascii="Tms Rmn" w:hAnsi="Tms Rmn" w:cs="Tms Rmn"/>
          <w:b/>
          <w:bCs/>
          <w:color w:val="000000"/>
          <w:lang w:eastAsia="ru-RU"/>
        </w:rPr>
        <w:t>Труд в «сети»: оформление обязательно!</w:t>
      </w:r>
    </w:p>
    <w:p w:rsidR="00FE5CA5" w:rsidRDefault="00FE5CA5" w:rsidP="00FE5CA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Работа фрилансером востребована и любима многими соискателями. Можно трудиться из дома, планировать свой график самостоятельно и заниматься интересными проектами сразу в нескольких организациях, но большинство таких вакансий предполагают трудоустройство без оформления, а значит, в будущем вы будете иметь право только на социальную пенсию.</w:t>
      </w:r>
    </w:p>
    <w:p w:rsidR="00FE5CA5" w:rsidRDefault="00FE5CA5" w:rsidP="00FE5CA5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Почему так происходит?</w:t>
      </w:r>
    </w:p>
    <w:p w:rsidR="00FE5CA5" w:rsidRDefault="00FE5CA5" w:rsidP="00FE5CA5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Вы не заключаете трудовой договор с работодателем, он не платит страховые взносы в Пенсионный фонд, и впоследствии, вы не сможете претендовать на страховую пенсию.</w:t>
      </w:r>
    </w:p>
    <w:p w:rsidR="00FE5CA5" w:rsidRDefault="00FE5CA5" w:rsidP="00FE5CA5">
      <w:pPr>
        <w:suppressAutoHyphens w:val="0"/>
        <w:autoSpaceDE w:val="0"/>
        <w:autoSpaceDN w:val="0"/>
        <w:adjustRightInd w:val="0"/>
        <w:spacing w:before="240"/>
        <w:ind w:firstLine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Чтобы такой ситуации не возникло, обязательно заключайте трудовой договор и контролируйте своего работодателя. Все уплаченные страховые взносы отражаются на индивидуальном лицевом счете (ИЛС). Проверьте свой ИЛС:</w:t>
      </w:r>
    </w:p>
    <w:p w:rsidR="00FE5CA5" w:rsidRDefault="00FE5CA5" w:rsidP="00FE5C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через «Личный кабинет гражданина» </w:t>
      </w:r>
      <w:hyperlink r:id="rId8" w:history="1">
        <w:r>
          <w:rPr>
            <w:rFonts w:ascii="Tms Rmn" w:hAnsi="Tms Rmn" w:cs="Tms Rmn"/>
            <w:i/>
            <w:iCs/>
            <w:color w:val="0000FF"/>
            <w:lang w:eastAsia="ru-RU"/>
          </w:rPr>
          <w:t>www.es.pfrf.ru</w:t>
        </w:r>
      </w:hyperlink>
      <w:r>
        <w:rPr>
          <w:rFonts w:ascii="Tms Rmn" w:hAnsi="Tms Rmn" w:cs="Tms Rmn"/>
          <w:color w:val="000000"/>
          <w:lang w:eastAsia="ru-RU"/>
        </w:rPr>
        <w:t>;</w:t>
      </w:r>
    </w:p>
    <w:p w:rsidR="00FE5CA5" w:rsidRDefault="00FE5CA5" w:rsidP="00FE5C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территориальном органе Пенсионного фонда;</w:t>
      </w:r>
    </w:p>
    <w:p w:rsidR="00FE5CA5" w:rsidRDefault="00FE5CA5" w:rsidP="00FE5CA5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720" w:hanging="36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через Единый портал государственных и муниципальных услуг </w:t>
      </w:r>
      <w:r>
        <w:rPr>
          <w:rFonts w:ascii="Tms Rmn" w:hAnsi="Tms Rmn" w:cs="Tms Rmn"/>
          <w:i/>
          <w:iCs/>
          <w:color w:val="000000"/>
          <w:lang w:eastAsia="ru-RU"/>
        </w:rPr>
        <w:t>www.gosuslugi.ru</w:t>
      </w:r>
      <w:r>
        <w:rPr>
          <w:rFonts w:ascii="Tms Rmn" w:hAnsi="Tms Rmn" w:cs="Tms Rmn"/>
          <w:color w:val="000000"/>
          <w:lang w:eastAsia="ru-RU"/>
        </w:rPr>
        <w:t>;</w:t>
      </w:r>
    </w:p>
    <w:p w:rsidR="003D5F72" w:rsidRPr="002324BE" w:rsidRDefault="00FE5CA5" w:rsidP="00FE5CA5">
      <w:pPr>
        <w:suppressAutoHyphens w:val="0"/>
        <w:autoSpaceDE w:val="0"/>
        <w:autoSpaceDN w:val="0"/>
        <w:adjustRightInd w:val="0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через МФЦ.</w:t>
      </w:r>
    </w:p>
    <w:sectPr w:rsidR="003D5F72" w:rsidRPr="002324BE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E7" w:rsidRDefault="002559E7">
      <w:r>
        <w:separator/>
      </w:r>
    </w:p>
  </w:endnote>
  <w:endnote w:type="continuationSeparator" w:id="0">
    <w:p w:rsidR="002559E7" w:rsidRDefault="0025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E7" w:rsidRDefault="002559E7">
      <w:r>
        <w:separator/>
      </w:r>
    </w:p>
  </w:footnote>
  <w:footnote w:type="continuationSeparator" w:id="0">
    <w:p w:rsidR="002559E7" w:rsidRDefault="0025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59E7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pf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BB69-7427-43D3-9599-40F58FAE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2018-03-02T12:03:00Z</cp:lastPrinted>
  <dcterms:created xsi:type="dcterms:W3CDTF">2018-03-02T12:04:00Z</dcterms:created>
  <dcterms:modified xsi:type="dcterms:W3CDTF">2018-03-02T12:04:00Z</dcterms:modified>
</cp:coreProperties>
</file>