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8C" w:rsidRPr="00E05C17" w:rsidRDefault="000C5B8C" w:rsidP="005125DF">
      <w:pPr>
        <w:spacing w:line="276" w:lineRule="auto"/>
        <w:jc w:val="center"/>
        <w:rPr>
          <w:rFonts w:ascii="Times New Roman" w:hAnsi="Times New Roman"/>
          <w:color w:val="17365D"/>
          <w:sz w:val="28"/>
          <w:szCs w:val="28"/>
        </w:rPr>
      </w:pPr>
      <w:r w:rsidRPr="00E05C17">
        <w:rPr>
          <w:rFonts w:ascii="Times New Roman" w:hAnsi="Times New Roman"/>
          <w:noProof/>
          <w:color w:val="17365D"/>
          <w:sz w:val="28"/>
          <w:szCs w:val="28"/>
          <w:lang w:eastAsia="ru-RU"/>
        </w:rPr>
        <w:drawing>
          <wp:anchor distT="0" distB="0" distL="114300" distR="114300" simplePos="0" relativeHeight="251707392" behindDoc="0" locked="0" layoutInCell="1" allowOverlap="1">
            <wp:simplePos x="0" y="0"/>
            <wp:positionH relativeFrom="column">
              <wp:posOffset>2597446</wp:posOffset>
            </wp:positionH>
            <wp:positionV relativeFrom="paragraph">
              <wp:posOffset>-276447</wp:posOffset>
            </wp:positionV>
            <wp:extent cx="937880" cy="1148317"/>
            <wp:effectExtent l="19050" t="0" r="0" b="0"/>
            <wp:wrapNone/>
            <wp:docPr id="25" name="Рисунок 25" descr="sankt_peter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nkt_peterburg"/>
                    <pic:cNvPicPr>
                      <a:picLocks noChangeAspect="1" noChangeArrowheads="1"/>
                    </pic:cNvPicPr>
                  </pic:nvPicPr>
                  <pic:blipFill>
                    <a:blip r:embed="rId8" cstate="print"/>
                    <a:srcRect/>
                    <a:stretch>
                      <a:fillRect/>
                    </a:stretch>
                  </pic:blipFill>
                  <pic:spPr bwMode="auto">
                    <a:xfrm>
                      <a:off x="0" y="0"/>
                      <a:ext cx="937880" cy="1148317"/>
                    </a:xfrm>
                    <a:prstGeom prst="rect">
                      <a:avLst/>
                    </a:prstGeom>
                    <a:noFill/>
                    <a:ln w="9525">
                      <a:noFill/>
                      <a:miter lim="800000"/>
                      <a:headEnd/>
                      <a:tailEnd/>
                    </a:ln>
                  </pic:spPr>
                </pic:pic>
              </a:graphicData>
            </a:graphic>
          </wp:anchor>
        </w:drawing>
      </w:r>
    </w:p>
    <w:p w:rsidR="000C5B8C" w:rsidRPr="00E05C17" w:rsidRDefault="000C5B8C" w:rsidP="005125DF">
      <w:pPr>
        <w:spacing w:line="276" w:lineRule="auto"/>
        <w:jc w:val="center"/>
        <w:rPr>
          <w:rFonts w:ascii="Times New Roman" w:hAnsi="Times New Roman"/>
          <w:color w:val="17365D"/>
          <w:sz w:val="28"/>
          <w:szCs w:val="28"/>
        </w:rPr>
      </w:pPr>
    </w:p>
    <w:p w:rsidR="000C5B8C" w:rsidRPr="00E05C17" w:rsidRDefault="000C5B8C" w:rsidP="005125DF">
      <w:pPr>
        <w:spacing w:line="276" w:lineRule="auto"/>
        <w:jc w:val="center"/>
        <w:rPr>
          <w:rFonts w:ascii="Times New Roman" w:hAnsi="Times New Roman"/>
          <w:color w:val="17365D"/>
          <w:sz w:val="28"/>
          <w:szCs w:val="28"/>
        </w:rPr>
      </w:pPr>
    </w:p>
    <w:p w:rsidR="000C5B8C" w:rsidRPr="00E05C17" w:rsidRDefault="000C5B8C" w:rsidP="005125DF">
      <w:pPr>
        <w:spacing w:line="276" w:lineRule="auto"/>
        <w:jc w:val="center"/>
        <w:rPr>
          <w:rFonts w:ascii="Times New Roman" w:hAnsi="Times New Roman"/>
          <w:color w:val="002060"/>
          <w:sz w:val="28"/>
          <w:szCs w:val="28"/>
        </w:rPr>
      </w:pPr>
      <w:r w:rsidRPr="00E05C17">
        <w:rPr>
          <w:rFonts w:ascii="Times New Roman" w:hAnsi="Times New Roman"/>
          <w:color w:val="002060"/>
          <w:sz w:val="28"/>
          <w:szCs w:val="28"/>
        </w:rPr>
        <w:t>ПРАВИТЕЛЬСТВО САНКТ-ПЕТЕРБУРГА</w:t>
      </w:r>
    </w:p>
    <w:p w:rsidR="000C5B8C" w:rsidRPr="00E05C17" w:rsidRDefault="000C5B8C" w:rsidP="005125DF">
      <w:pPr>
        <w:spacing w:line="276" w:lineRule="auto"/>
        <w:jc w:val="center"/>
        <w:rPr>
          <w:rFonts w:ascii="Times New Roman" w:hAnsi="Times New Roman"/>
          <w:color w:val="002060"/>
          <w:sz w:val="28"/>
          <w:szCs w:val="28"/>
        </w:rPr>
      </w:pPr>
      <w:r w:rsidRPr="00E05C17">
        <w:rPr>
          <w:rFonts w:ascii="Times New Roman" w:hAnsi="Times New Roman"/>
          <w:color w:val="002060"/>
          <w:sz w:val="28"/>
          <w:szCs w:val="28"/>
        </w:rPr>
        <w:t>Комитет по вопросам законности, правопорядка и безопасности</w:t>
      </w:r>
    </w:p>
    <w:p w:rsidR="000C5B8C" w:rsidRPr="00E05C17" w:rsidRDefault="000C5B8C" w:rsidP="005125DF">
      <w:pPr>
        <w:spacing w:line="276" w:lineRule="auto"/>
        <w:jc w:val="center"/>
        <w:rPr>
          <w:rFonts w:ascii="Times New Roman" w:hAnsi="Times New Roman"/>
          <w:color w:val="002060"/>
          <w:sz w:val="28"/>
          <w:szCs w:val="28"/>
        </w:rPr>
      </w:pPr>
      <w:r w:rsidRPr="00E05C17">
        <w:rPr>
          <w:rFonts w:ascii="Times New Roman" w:hAnsi="Times New Roman"/>
          <w:color w:val="002060"/>
          <w:sz w:val="28"/>
          <w:szCs w:val="28"/>
        </w:rPr>
        <w:t>Секто</w:t>
      </w:r>
      <w:r w:rsidR="00692E2E" w:rsidRPr="00E05C17">
        <w:rPr>
          <w:rFonts w:ascii="Times New Roman" w:hAnsi="Times New Roman"/>
          <w:color w:val="002060"/>
          <w:sz w:val="28"/>
          <w:szCs w:val="28"/>
        </w:rPr>
        <w:t xml:space="preserve">р по обеспечению деятельности </w:t>
      </w:r>
      <w:r w:rsidR="00692E2E" w:rsidRPr="00E05C17">
        <w:rPr>
          <w:rFonts w:ascii="Times New Roman" w:hAnsi="Times New Roman"/>
          <w:color w:val="002060"/>
          <w:sz w:val="28"/>
          <w:szCs w:val="28"/>
        </w:rPr>
        <w:br/>
        <w:t>а</w:t>
      </w:r>
      <w:r w:rsidRPr="00E05C17">
        <w:rPr>
          <w:rFonts w:ascii="Times New Roman" w:hAnsi="Times New Roman"/>
          <w:color w:val="002060"/>
          <w:sz w:val="28"/>
          <w:szCs w:val="28"/>
        </w:rPr>
        <w:t>нтинаркотической комиссии в Санкт-Петербурге</w:t>
      </w:r>
    </w:p>
    <w:p w:rsidR="000C5B8C" w:rsidRPr="00E05C17" w:rsidRDefault="000C5B8C" w:rsidP="005125DF">
      <w:pPr>
        <w:spacing w:line="276" w:lineRule="auto"/>
        <w:jc w:val="center"/>
        <w:rPr>
          <w:rFonts w:ascii="Times New Roman" w:hAnsi="Times New Roman"/>
          <w:color w:val="002060"/>
          <w:sz w:val="28"/>
          <w:szCs w:val="28"/>
        </w:rPr>
      </w:pPr>
      <w:r w:rsidRPr="00E05C17">
        <w:rPr>
          <w:rFonts w:ascii="Times New Roman" w:hAnsi="Times New Roman"/>
          <w:color w:val="002060"/>
          <w:sz w:val="28"/>
          <w:szCs w:val="28"/>
        </w:rPr>
        <w:t>Международная Ассоциация по борьбе с наркоманией и наркобизнесом</w:t>
      </w:r>
    </w:p>
    <w:p w:rsidR="000C5B8C" w:rsidRPr="00E05C17" w:rsidRDefault="000C5B8C" w:rsidP="005125DF">
      <w:pPr>
        <w:spacing w:line="276" w:lineRule="auto"/>
        <w:rPr>
          <w:rFonts w:ascii="Times New Roman" w:hAnsi="Times New Roman"/>
          <w:color w:val="002060"/>
          <w:sz w:val="28"/>
          <w:szCs w:val="28"/>
        </w:rPr>
      </w:pPr>
    </w:p>
    <w:p w:rsidR="000C5B8C" w:rsidRPr="00E05C17" w:rsidRDefault="00C15EC7" w:rsidP="005125DF">
      <w:pPr>
        <w:spacing w:line="276" w:lineRule="auto"/>
        <w:rPr>
          <w:rFonts w:ascii="Times New Roman" w:hAnsi="Times New Roman"/>
          <w:color w:val="222A35" w:themeColor="text2" w:themeShade="80"/>
          <w:sz w:val="28"/>
          <w:szCs w:val="28"/>
        </w:rPr>
      </w:pPr>
      <w:r>
        <w:rPr>
          <w:rFonts w:ascii="Times New Roman" w:hAnsi="Times New Roman"/>
          <w:noProof/>
          <w:color w:val="002060"/>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46355</wp:posOffset>
                </wp:positionH>
                <wp:positionV relativeFrom="paragraph">
                  <wp:posOffset>37465</wp:posOffset>
                </wp:positionV>
                <wp:extent cx="6132195" cy="0"/>
                <wp:effectExtent l="17780" t="13335" r="12700" b="1524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32195" cy="0"/>
                        </a:xfrm>
                        <a:prstGeom prst="line">
                          <a:avLst/>
                        </a:prstGeom>
                        <a:noFill/>
                        <a:ln w="190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8E3A18" id="Line 2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95pt" to="48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" strokecolor="#002060" strokeweight="1.5pt">
                <v:stroke joinstyle="miter"/>
                <o:lock v:ext="edit" shapetype="f"/>
              </v:line>
            </w:pict>
          </mc:Fallback>
        </mc:AlternateContent>
      </w:r>
    </w:p>
    <w:p w:rsidR="00B3072D" w:rsidRPr="00E05C17" w:rsidRDefault="00B3072D" w:rsidP="00BE4833">
      <w:pPr>
        <w:spacing w:line="276" w:lineRule="auto"/>
        <w:jc w:val="center"/>
        <w:rPr>
          <w:rFonts w:ascii="Times New Roman" w:hAnsi="Times New Roman"/>
          <w:b/>
          <w:color w:val="1F3864" w:themeColor="accent5" w:themeShade="80"/>
          <w:sz w:val="28"/>
          <w:szCs w:val="28"/>
        </w:rPr>
      </w:pPr>
      <w:r w:rsidRPr="00E05C17">
        <w:rPr>
          <w:rFonts w:ascii="Times New Roman" w:hAnsi="Times New Roman"/>
          <w:b/>
          <w:color w:val="1F3864" w:themeColor="accent5" w:themeShade="80"/>
          <w:sz w:val="28"/>
          <w:szCs w:val="28"/>
        </w:rPr>
        <w:t xml:space="preserve">«МЕЖВЕДОМСТВЕННОЕ ВЗАИМОДЕЙСТВИЕ </w:t>
      </w:r>
    </w:p>
    <w:p w:rsidR="00B3072D" w:rsidRPr="00E05C17" w:rsidRDefault="00B3072D" w:rsidP="00BE4833">
      <w:pPr>
        <w:spacing w:line="276" w:lineRule="auto"/>
        <w:jc w:val="center"/>
        <w:rPr>
          <w:rFonts w:ascii="Times New Roman" w:hAnsi="Times New Roman"/>
          <w:b/>
          <w:color w:val="1F3864" w:themeColor="accent5" w:themeShade="80"/>
          <w:sz w:val="28"/>
          <w:szCs w:val="28"/>
        </w:rPr>
      </w:pPr>
      <w:r w:rsidRPr="00E05C17">
        <w:rPr>
          <w:rFonts w:ascii="Times New Roman" w:hAnsi="Times New Roman"/>
          <w:b/>
          <w:color w:val="1F3864" w:themeColor="accent5" w:themeShade="80"/>
          <w:sz w:val="28"/>
          <w:szCs w:val="28"/>
        </w:rPr>
        <w:t xml:space="preserve">ПО ПРОБЛЕМАМ ПРОФИЛАКТИКИ НАРКОМАНИИ. </w:t>
      </w:r>
    </w:p>
    <w:p w:rsidR="00B3072D" w:rsidRPr="00E05C17" w:rsidRDefault="00B3072D" w:rsidP="00BE4833">
      <w:pPr>
        <w:spacing w:line="276" w:lineRule="auto"/>
        <w:jc w:val="center"/>
        <w:rPr>
          <w:rFonts w:ascii="Times New Roman" w:hAnsi="Times New Roman"/>
          <w:b/>
          <w:color w:val="1F3864" w:themeColor="accent5" w:themeShade="80"/>
          <w:sz w:val="28"/>
          <w:szCs w:val="28"/>
        </w:rPr>
      </w:pPr>
      <w:r w:rsidRPr="00E05C17">
        <w:rPr>
          <w:rFonts w:ascii="Times New Roman" w:hAnsi="Times New Roman"/>
          <w:b/>
          <w:color w:val="1F3864" w:themeColor="accent5" w:themeShade="80"/>
          <w:sz w:val="28"/>
          <w:szCs w:val="28"/>
        </w:rPr>
        <w:t xml:space="preserve">О ХОДЕ ПРОВЕДЕНИЯ В САНКТ-ПЕТЕРБУРГЕ ЕЖЕГОДНОГО </w:t>
      </w:r>
    </w:p>
    <w:p w:rsidR="00B3072D" w:rsidRPr="00E05C17" w:rsidRDefault="00B3072D" w:rsidP="00BE4833">
      <w:pPr>
        <w:spacing w:line="276" w:lineRule="auto"/>
        <w:jc w:val="center"/>
        <w:rPr>
          <w:rFonts w:ascii="Times New Roman" w:hAnsi="Times New Roman"/>
          <w:b/>
          <w:color w:val="1F3864" w:themeColor="accent5" w:themeShade="80"/>
          <w:sz w:val="28"/>
          <w:szCs w:val="28"/>
        </w:rPr>
      </w:pPr>
      <w:r w:rsidRPr="00E05C17">
        <w:rPr>
          <w:rFonts w:ascii="Times New Roman" w:hAnsi="Times New Roman"/>
          <w:b/>
          <w:color w:val="1F3864" w:themeColor="accent5" w:themeShade="80"/>
          <w:sz w:val="28"/>
          <w:szCs w:val="28"/>
        </w:rPr>
        <w:t>МЕСЯЧНИКА АНТИНАРКОТИЧЕСКИХ МЕРОПРИЯТИЙ,</w:t>
      </w:r>
    </w:p>
    <w:p w:rsidR="0003168A" w:rsidRDefault="00B3072D" w:rsidP="00BE4833">
      <w:pPr>
        <w:spacing w:before="240" w:line="276" w:lineRule="auto"/>
        <w:jc w:val="center"/>
        <w:rPr>
          <w:rFonts w:ascii="Times New Roman" w:hAnsi="Times New Roman"/>
          <w:b/>
          <w:color w:val="1F3864" w:themeColor="accent5" w:themeShade="80"/>
          <w:sz w:val="28"/>
          <w:szCs w:val="28"/>
        </w:rPr>
      </w:pPr>
      <w:r w:rsidRPr="00E05C17">
        <w:rPr>
          <w:rFonts w:ascii="Times New Roman" w:hAnsi="Times New Roman"/>
          <w:b/>
          <w:color w:val="1F3864" w:themeColor="accent5" w:themeShade="80"/>
          <w:sz w:val="28"/>
          <w:szCs w:val="28"/>
        </w:rPr>
        <w:t xml:space="preserve">ПОСВЯЩЕННОГО МЕЖДУНАРОДНОМУ ДНЮ БОРЬБЫ </w:t>
      </w:r>
    </w:p>
    <w:p w:rsidR="000C5B8C" w:rsidRPr="00E05C17" w:rsidRDefault="00B3072D" w:rsidP="00BE4833">
      <w:pPr>
        <w:spacing w:before="240" w:line="276" w:lineRule="auto"/>
        <w:jc w:val="center"/>
        <w:rPr>
          <w:rFonts w:ascii="Times New Roman" w:hAnsi="Times New Roman"/>
          <w:b/>
          <w:color w:val="1F3864" w:themeColor="accent5" w:themeShade="80"/>
          <w:sz w:val="28"/>
          <w:szCs w:val="28"/>
        </w:rPr>
      </w:pPr>
      <w:r w:rsidRPr="00E05C17">
        <w:rPr>
          <w:rFonts w:ascii="Times New Roman" w:hAnsi="Times New Roman"/>
          <w:b/>
          <w:color w:val="1F3864" w:themeColor="accent5" w:themeShade="80"/>
          <w:sz w:val="28"/>
          <w:szCs w:val="28"/>
        </w:rPr>
        <w:t>С НАРКОМАНИЕЙ И НЕЗАКОННЫМ ОБОРОТОМ НАРКОТИКОВ»</w:t>
      </w:r>
    </w:p>
    <w:p w:rsidR="000C5B8C" w:rsidRPr="00E05C17" w:rsidRDefault="00C15EC7" w:rsidP="00BE4833">
      <w:pPr>
        <w:spacing w:line="276" w:lineRule="auto"/>
        <w:jc w:val="center"/>
        <w:rPr>
          <w:rFonts w:ascii="Times New Roman" w:hAnsi="Times New Roman"/>
          <w:color w:val="002060"/>
          <w:sz w:val="28"/>
          <w:szCs w:val="28"/>
        </w:rPr>
      </w:pPr>
      <w:r>
        <w:rPr>
          <w:rFonts w:ascii="Times New Roman" w:hAnsi="Times New Roman"/>
          <w:noProof/>
          <w:color w:val="002060"/>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6350</wp:posOffset>
                </wp:positionH>
                <wp:positionV relativeFrom="paragraph">
                  <wp:posOffset>169545</wp:posOffset>
                </wp:positionV>
                <wp:extent cx="6132195" cy="0"/>
                <wp:effectExtent l="15875" t="13335" r="14605" b="1524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32195" cy="0"/>
                        </a:xfrm>
                        <a:prstGeom prst="line">
                          <a:avLst/>
                        </a:prstGeom>
                        <a:noFill/>
                        <a:ln w="190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789689" id="Line 2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35pt" to="48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" strokecolor="#002060" strokeweight="1.5pt">
                <v:stroke joinstyle="miter"/>
                <o:lock v:ext="edit" shapetype="f"/>
              </v:line>
            </w:pict>
          </mc:Fallback>
        </mc:AlternateContent>
      </w:r>
    </w:p>
    <w:p w:rsidR="000C5B8C" w:rsidRPr="00E05C17" w:rsidRDefault="000C5B8C" w:rsidP="005125DF">
      <w:pPr>
        <w:spacing w:line="276" w:lineRule="auto"/>
        <w:jc w:val="center"/>
        <w:rPr>
          <w:rFonts w:ascii="Times New Roman" w:hAnsi="Times New Roman"/>
          <w:i/>
          <w:color w:val="002060"/>
          <w:sz w:val="28"/>
          <w:szCs w:val="28"/>
        </w:rPr>
      </w:pPr>
      <w:r w:rsidRPr="00E05C17">
        <w:rPr>
          <w:rFonts w:ascii="Times New Roman" w:hAnsi="Times New Roman"/>
          <w:i/>
          <w:color w:val="002060"/>
          <w:sz w:val="28"/>
          <w:szCs w:val="28"/>
        </w:rPr>
        <w:t>Материалы городского семинара для специалистов,</w:t>
      </w:r>
      <w:r w:rsidRPr="00E05C17">
        <w:rPr>
          <w:rFonts w:ascii="Times New Roman" w:hAnsi="Times New Roman"/>
          <w:i/>
          <w:color w:val="002060"/>
          <w:sz w:val="28"/>
          <w:szCs w:val="28"/>
        </w:rPr>
        <w:br/>
        <w:t xml:space="preserve"> обеспечивающих деятельность антинаркотических комиссий </w:t>
      </w:r>
      <w:r w:rsidRPr="00E05C17">
        <w:rPr>
          <w:rFonts w:ascii="Times New Roman" w:hAnsi="Times New Roman"/>
          <w:i/>
          <w:color w:val="002060"/>
          <w:sz w:val="28"/>
          <w:szCs w:val="28"/>
        </w:rPr>
        <w:br/>
        <w:t>в районах Санкт-Петербурга, специалистов исполнительных органов государственной власти работающих в сфере профилактики наркомании</w:t>
      </w:r>
    </w:p>
    <w:p w:rsidR="000C5B8C" w:rsidRPr="00E05C17" w:rsidRDefault="00692E2E" w:rsidP="005125DF">
      <w:pPr>
        <w:spacing w:line="276" w:lineRule="auto"/>
        <w:jc w:val="center"/>
        <w:rPr>
          <w:rFonts w:ascii="Times New Roman" w:hAnsi="Times New Roman"/>
          <w:i/>
          <w:color w:val="002060"/>
          <w:sz w:val="28"/>
          <w:szCs w:val="28"/>
        </w:rPr>
      </w:pPr>
      <w:r w:rsidRPr="00E05C17">
        <w:rPr>
          <w:rFonts w:ascii="Times New Roman" w:hAnsi="Times New Roman"/>
          <w:i/>
          <w:color w:val="002060"/>
          <w:sz w:val="28"/>
          <w:szCs w:val="28"/>
        </w:rPr>
        <w:t>2</w:t>
      </w:r>
      <w:r w:rsidR="00B3072D" w:rsidRPr="00E05C17">
        <w:rPr>
          <w:rFonts w:ascii="Times New Roman" w:hAnsi="Times New Roman"/>
          <w:i/>
          <w:color w:val="002060"/>
          <w:sz w:val="28"/>
          <w:szCs w:val="28"/>
        </w:rPr>
        <w:t>4</w:t>
      </w:r>
      <w:r w:rsidR="000C5B8C" w:rsidRPr="00E05C17">
        <w:rPr>
          <w:rFonts w:ascii="Times New Roman" w:hAnsi="Times New Roman"/>
          <w:i/>
          <w:color w:val="002060"/>
          <w:sz w:val="28"/>
          <w:szCs w:val="28"/>
        </w:rPr>
        <w:t xml:space="preserve"> </w:t>
      </w:r>
      <w:r w:rsidR="00B3072D" w:rsidRPr="00E05C17">
        <w:rPr>
          <w:rFonts w:ascii="Times New Roman" w:hAnsi="Times New Roman"/>
          <w:i/>
          <w:color w:val="002060"/>
          <w:sz w:val="28"/>
          <w:szCs w:val="28"/>
        </w:rPr>
        <w:t>мая</w:t>
      </w:r>
      <w:r w:rsidR="000C5B8C" w:rsidRPr="00E05C17">
        <w:rPr>
          <w:rFonts w:ascii="Times New Roman" w:hAnsi="Times New Roman"/>
          <w:i/>
          <w:color w:val="002060"/>
          <w:sz w:val="28"/>
          <w:szCs w:val="28"/>
        </w:rPr>
        <w:t xml:space="preserve"> 201</w:t>
      </w:r>
      <w:r w:rsidR="00B3072D" w:rsidRPr="00E05C17">
        <w:rPr>
          <w:rFonts w:ascii="Times New Roman" w:hAnsi="Times New Roman"/>
          <w:i/>
          <w:color w:val="002060"/>
          <w:sz w:val="28"/>
          <w:szCs w:val="28"/>
        </w:rPr>
        <w:t>9</w:t>
      </w:r>
      <w:r w:rsidR="000C5B8C" w:rsidRPr="00E05C17">
        <w:rPr>
          <w:rFonts w:ascii="Times New Roman" w:hAnsi="Times New Roman"/>
          <w:i/>
          <w:color w:val="002060"/>
          <w:sz w:val="28"/>
          <w:szCs w:val="28"/>
        </w:rPr>
        <w:t xml:space="preserve"> года</w:t>
      </w:r>
      <w:r w:rsidR="00593B68" w:rsidRPr="00E05C17">
        <w:rPr>
          <w:rFonts w:ascii="Times New Roman" w:hAnsi="Times New Roman"/>
          <w:i/>
          <w:color w:val="002060"/>
          <w:sz w:val="28"/>
          <w:szCs w:val="28"/>
        </w:rPr>
        <w:t xml:space="preserve"> </w:t>
      </w:r>
    </w:p>
    <w:p w:rsidR="009B576A" w:rsidRPr="00E05C17" w:rsidRDefault="009B576A" w:rsidP="005125DF">
      <w:pPr>
        <w:spacing w:line="276" w:lineRule="auto"/>
        <w:jc w:val="center"/>
        <w:rPr>
          <w:rFonts w:ascii="Times New Roman" w:hAnsi="Times New Roman"/>
          <w:i/>
          <w:color w:val="002060"/>
          <w:sz w:val="28"/>
          <w:szCs w:val="28"/>
        </w:rPr>
      </w:pPr>
    </w:p>
    <w:p w:rsidR="00BE4833" w:rsidRPr="00E05C17" w:rsidRDefault="00BE4833" w:rsidP="005125DF">
      <w:pPr>
        <w:spacing w:line="276" w:lineRule="auto"/>
        <w:jc w:val="center"/>
        <w:rPr>
          <w:rFonts w:ascii="Times New Roman" w:hAnsi="Times New Roman"/>
          <w:i/>
          <w:color w:val="002060"/>
          <w:sz w:val="28"/>
          <w:szCs w:val="28"/>
        </w:rPr>
      </w:pPr>
    </w:p>
    <w:p w:rsidR="00B3072D" w:rsidRPr="00E05C17" w:rsidRDefault="00BE4833" w:rsidP="005125DF">
      <w:pPr>
        <w:spacing w:line="276" w:lineRule="auto"/>
        <w:jc w:val="center"/>
        <w:rPr>
          <w:rFonts w:ascii="Times New Roman" w:hAnsi="Times New Roman"/>
          <w:i/>
          <w:color w:val="002060"/>
          <w:sz w:val="28"/>
          <w:szCs w:val="28"/>
        </w:rPr>
      </w:pPr>
      <w:r>
        <w:rPr>
          <w:rFonts w:ascii="Times New Roman" w:hAnsi="Times New Roman"/>
          <w:i/>
          <w:color w:val="002060"/>
          <w:sz w:val="28"/>
          <w:szCs w:val="28"/>
        </w:rPr>
        <w:br/>
      </w:r>
    </w:p>
    <w:p w:rsidR="00FC2B17" w:rsidRPr="00E05C17" w:rsidRDefault="00C15EC7" w:rsidP="005125DF">
      <w:pPr>
        <w:spacing w:line="276" w:lineRule="auto"/>
        <w:jc w:val="center"/>
        <w:rPr>
          <w:rFonts w:ascii="Times New Roman" w:hAnsi="Times New Roman" w:cs="Times New Roman"/>
          <w:b/>
          <w:sz w:val="28"/>
          <w:szCs w:val="28"/>
        </w:rPr>
      </w:pPr>
      <w:r>
        <w:rPr>
          <w:rFonts w:ascii="Times New Roman" w:hAnsi="Times New Roman"/>
          <w:noProof/>
          <w:color w:val="002060"/>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154305</wp:posOffset>
                </wp:positionH>
                <wp:positionV relativeFrom="paragraph">
                  <wp:posOffset>760730</wp:posOffset>
                </wp:positionV>
                <wp:extent cx="5773420" cy="30797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79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3DE31" id="Rectangle 26" o:spid="_x0000_s1026" style="position:absolute;margin-left:12.15pt;margin-top:59.9pt;width:454.6pt;height:2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" fillcolor="white [3212]" strokecolor="white [3212]"/>
            </w:pict>
          </mc:Fallback>
        </mc:AlternateContent>
      </w:r>
      <w:r w:rsidR="000C5B8C" w:rsidRPr="00E05C17">
        <w:rPr>
          <w:rFonts w:ascii="Times New Roman" w:hAnsi="Times New Roman"/>
          <w:color w:val="002060"/>
          <w:sz w:val="28"/>
          <w:szCs w:val="28"/>
        </w:rPr>
        <w:t>Санкт-Петербург</w:t>
      </w:r>
      <w:r w:rsidR="00593B68" w:rsidRPr="00E05C17">
        <w:rPr>
          <w:rFonts w:ascii="Times New Roman" w:hAnsi="Times New Roman"/>
          <w:color w:val="002060"/>
          <w:sz w:val="28"/>
          <w:szCs w:val="28"/>
        </w:rPr>
        <w:t xml:space="preserve"> </w:t>
      </w:r>
      <w:r w:rsidR="000C5B8C" w:rsidRPr="00E05C17">
        <w:rPr>
          <w:rFonts w:ascii="Times New Roman" w:hAnsi="Times New Roman"/>
          <w:color w:val="002060"/>
          <w:sz w:val="28"/>
          <w:szCs w:val="28"/>
        </w:rPr>
        <w:br/>
        <w:t>201</w:t>
      </w:r>
      <w:r w:rsidR="00B3072D" w:rsidRPr="00E05C17">
        <w:rPr>
          <w:rFonts w:ascii="Times New Roman" w:hAnsi="Times New Roman"/>
          <w:color w:val="002060"/>
          <w:sz w:val="28"/>
          <w:szCs w:val="28"/>
        </w:rPr>
        <w:t>9</w:t>
      </w:r>
      <w:r w:rsidR="002143A0" w:rsidRPr="00E05C17">
        <w:rPr>
          <w:rFonts w:ascii="Times New Roman" w:hAnsi="Times New Roman"/>
          <w:color w:val="002060"/>
          <w:sz w:val="28"/>
          <w:szCs w:val="28"/>
        </w:rPr>
        <w:t xml:space="preserve"> </w:t>
      </w:r>
      <w:r w:rsidR="000C5B8C" w:rsidRPr="00E05C17">
        <w:rPr>
          <w:rFonts w:ascii="Times New Roman" w:hAnsi="Times New Roman"/>
          <w:color w:val="002060"/>
          <w:sz w:val="28"/>
          <w:szCs w:val="28"/>
        </w:rPr>
        <w:t>год</w:t>
      </w:r>
      <w:r>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894715</wp:posOffset>
                </wp:positionH>
                <wp:positionV relativeFrom="paragraph">
                  <wp:posOffset>8895715</wp:posOffset>
                </wp:positionV>
                <wp:extent cx="4740910" cy="258445"/>
                <wp:effectExtent l="0" t="0" r="2540" b="8255"/>
                <wp:wrapNone/>
                <wp:docPr id="3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0910" cy="2584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6F0446" id="Прямоугольник 19" o:spid="_x0000_s1026" style="position:absolute;margin-left:70.45pt;margin-top:700.45pt;width:373.3pt;height:2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" fillcolor="white [3212]" strokecolor="white [3212]" strokeweight="1pt">
                <v:path arrowok="t"/>
              </v:rect>
            </w:pict>
          </mc:Fallback>
        </mc:AlternateContent>
      </w:r>
      <w:r w:rsidR="00593B68" w:rsidRPr="00E05C17">
        <w:rPr>
          <w:rFonts w:ascii="Times New Roman" w:hAnsi="Times New Roman"/>
          <w:color w:val="002060"/>
          <w:sz w:val="28"/>
          <w:szCs w:val="28"/>
        </w:rPr>
        <w:t xml:space="preserve"> </w:t>
      </w:r>
      <w:r w:rsidR="00FC2B17" w:rsidRPr="00E05C17">
        <w:rPr>
          <w:rFonts w:ascii="Times New Roman" w:hAnsi="Times New Roman" w:cs="Times New Roman"/>
          <w:b/>
          <w:sz w:val="28"/>
          <w:szCs w:val="28"/>
        </w:rPr>
        <w:br w:type="page"/>
      </w:r>
    </w:p>
    <w:p w:rsidR="000C5B8C" w:rsidRPr="00E05C17" w:rsidRDefault="00593B68" w:rsidP="00B3072D">
      <w:pPr>
        <w:spacing w:line="276" w:lineRule="auto"/>
        <w:ind w:firstLine="567"/>
        <w:jc w:val="both"/>
        <w:rPr>
          <w:rFonts w:ascii="Times New Roman" w:hAnsi="Times New Roman"/>
          <w:sz w:val="28"/>
          <w:szCs w:val="28"/>
        </w:rPr>
      </w:pPr>
      <w:r w:rsidRPr="00E05C17">
        <w:rPr>
          <w:rFonts w:ascii="Times New Roman" w:hAnsi="Times New Roman"/>
          <w:sz w:val="28"/>
          <w:szCs w:val="28"/>
        </w:rPr>
        <w:lastRenderedPageBreak/>
        <w:t>«</w:t>
      </w:r>
      <w:r w:rsidR="00B3072D" w:rsidRPr="00E05C17">
        <w:rPr>
          <w:rFonts w:ascii="Times New Roman" w:hAnsi="Times New Roman"/>
          <w:sz w:val="28"/>
          <w:szCs w:val="28"/>
        </w:rPr>
        <w:t>Межведомственное взаимодействие по проблемам профилактики наркомании. О ходе проведения в Санкт-Петербурге ежегодного Месячника антинаркотических мероприятий, посвященного Международному дню борьбы с наркоманией и незаконным оборотом наркотиков</w:t>
      </w:r>
      <w:r w:rsidRPr="00E05C17">
        <w:rPr>
          <w:rFonts w:ascii="Times New Roman" w:hAnsi="Times New Roman"/>
          <w:sz w:val="28"/>
          <w:szCs w:val="28"/>
        </w:rPr>
        <w:t>»</w:t>
      </w:r>
      <w:r w:rsidR="000C5B8C" w:rsidRPr="00E05C17">
        <w:rPr>
          <w:rFonts w:ascii="Times New Roman" w:hAnsi="Times New Roman"/>
          <w:sz w:val="28"/>
          <w:szCs w:val="28"/>
        </w:rPr>
        <w:t xml:space="preserve">: </w:t>
      </w:r>
      <w:r w:rsidRPr="00E05C17">
        <w:rPr>
          <w:rFonts w:ascii="Times New Roman" w:hAnsi="Times New Roman"/>
          <w:sz w:val="28"/>
          <w:szCs w:val="28"/>
        </w:rPr>
        <w:t>м</w:t>
      </w:r>
      <w:r w:rsidR="000C5B8C" w:rsidRPr="00E05C17">
        <w:rPr>
          <w:rFonts w:ascii="Times New Roman" w:hAnsi="Times New Roman"/>
          <w:sz w:val="28"/>
          <w:szCs w:val="28"/>
        </w:rPr>
        <w:t xml:space="preserve">атериалы </w:t>
      </w:r>
      <w:r w:rsidRPr="00E05C17">
        <w:rPr>
          <w:rFonts w:ascii="Times New Roman" w:hAnsi="Times New Roman"/>
          <w:sz w:val="28"/>
          <w:szCs w:val="28"/>
        </w:rPr>
        <w:t xml:space="preserve">городского </w:t>
      </w:r>
      <w:r w:rsidR="000C5B8C" w:rsidRPr="00E05C17">
        <w:rPr>
          <w:rFonts w:ascii="Times New Roman" w:hAnsi="Times New Roman"/>
          <w:sz w:val="28"/>
          <w:szCs w:val="28"/>
        </w:rPr>
        <w:t xml:space="preserve">семинара. Санкт-Петербург, </w:t>
      </w:r>
      <w:r w:rsidR="00692E2E" w:rsidRPr="00E05C17">
        <w:rPr>
          <w:rFonts w:ascii="Times New Roman" w:hAnsi="Times New Roman"/>
          <w:sz w:val="28"/>
          <w:szCs w:val="28"/>
        </w:rPr>
        <w:t>2</w:t>
      </w:r>
      <w:r w:rsidR="00B3072D" w:rsidRPr="00E05C17">
        <w:rPr>
          <w:rFonts w:ascii="Times New Roman" w:hAnsi="Times New Roman"/>
          <w:sz w:val="28"/>
          <w:szCs w:val="28"/>
        </w:rPr>
        <w:t>4</w:t>
      </w:r>
      <w:r w:rsidR="000C5B8C" w:rsidRPr="00E05C17">
        <w:rPr>
          <w:rFonts w:ascii="Times New Roman" w:hAnsi="Times New Roman"/>
          <w:sz w:val="28"/>
          <w:szCs w:val="28"/>
        </w:rPr>
        <w:t xml:space="preserve"> </w:t>
      </w:r>
      <w:r w:rsidR="00B3072D" w:rsidRPr="00E05C17">
        <w:rPr>
          <w:rFonts w:ascii="Times New Roman" w:hAnsi="Times New Roman"/>
          <w:sz w:val="28"/>
          <w:szCs w:val="28"/>
        </w:rPr>
        <w:t>ма</w:t>
      </w:r>
      <w:r w:rsidR="000C5B8C" w:rsidRPr="00E05C17">
        <w:rPr>
          <w:rFonts w:ascii="Times New Roman" w:hAnsi="Times New Roman"/>
          <w:sz w:val="28"/>
          <w:szCs w:val="28"/>
        </w:rPr>
        <w:t>я 201</w:t>
      </w:r>
      <w:r w:rsidR="00B3072D" w:rsidRPr="00E05C17">
        <w:rPr>
          <w:rFonts w:ascii="Times New Roman" w:hAnsi="Times New Roman"/>
          <w:sz w:val="28"/>
          <w:szCs w:val="28"/>
        </w:rPr>
        <w:t>9</w:t>
      </w:r>
      <w:r w:rsidR="000C5B8C" w:rsidRPr="00E05C17">
        <w:rPr>
          <w:rFonts w:ascii="Times New Roman" w:hAnsi="Times New Roman"/>
          <w:sz w:val="28"/>
          <w:szCs w:val="28"/>
        </w:rPr>
        <w:t xml:space="preserve"> г./Сост.: СПб.: РОО «Международная Ассоциация по борьбе с наркоманией и наркобизнесом», 201</w:t>
      </w:r>
      <w:r w:rsidR="00B3072D" w:rsidRPr="00E05C17">
        <w:rPr>
          <w:rFonts w:ascii="Times New Roman" w:hAnsi="Times New Roman"/>
          <w:sz w:val="28"/>
          <w:szCs w:val="28"/>
        </w:rPr>
        <w:t xml:space="preserve">9, </w:t>
      </w:r>
      <w:r w:rsidR="00730C23">
        <w:rPr>
          <w:rFonts w:ascii="Times New Roman" w:hAnsi="Times New Roman"/>
          <w:sz w:val="28"/>
          <w:szCs w:val="28"/>
        </w:rPr>
        <w:t>32</w:t>
      </w:r>
      <w:r w:rsidR="00B3072D" w:rsidRPr="00E05C17">
        <w:rPr>
          <w:rFonts w:ascii="Times New Roman" w:hAnsi="Times New Roman"/>
          <w:sz w:val="28"/>
          <w:szCs w:val="28"/>
        </w:rPr>
        <w:t xml:space="preserve"> с.</w:t>
      </w:r>
      <w:r w:rsidR="000C5B8C" w:rsidRPr="00E05C17">
        <w:rPr>
          <w:rFonts w:ascii="Times New Roman" w:hAnsi="Times New Roman"/>
          <w:sz w:val="28"/>
          <w:szCs w:val="28"/>
        </w:rPr>
        <w:t xml:space="preserve"> </w:t>
      </w:r>
    </w:p>
    <w:p w:rsidR="000C5B8C" w:rsidRPr="00E05C17" w:rsidRDefault="000C5B8C" w:rsidP="005125DF">
      <w:pPr>
        <w:spacing w:line="276" w:lineRule="auto"/>
        <w:rPr>
          <w:rFonts w:ascii="Times New Roman" w:hAnsi="Times New Roman"/>
          <w:sz w:val="28"/>
          <w:szCs w:val="28"/>
        </w:rPr>
      </w:pPr>
    </w:p>
    <w:p w:rsidR="00227219" w:rsidRPr="00E05C17" w:rsidRDefault="00227219" w:rsidP="005125DF">
      <w:pPr>
        <w:spacing w:line="276" w:lineRule="auto"/>
        <w:rPr>
          <w:rFonts w:ascii="Times New Roman" w:hAnsi="Times New Roman"/>
          <w:sz w:val="28"/>
          <w:szCs w:val="28"/>
        </w:rPr>
      </w:pPr>
    </w:p>
    <w:p w:rsidR="00227219" w:rsidRPr="00E05C17" w:rsidRDefault="00227219" w:rsidP="005125DF">
      <w:pPr>
        <w:spacing w:line="276" w:lineRule="auto"/>
        <w:rPr>
          <w:rFonts w:ascii="Times New Roman" w:hAnsi="Times New Roman"/>
          <w:sz w:val="28"/>
          <w:szCs w:val="28"/>
        </w:rPr>
      </w:pPr>
    </w:p>
    <w:p w:rsidR="00B3072D" w:rsidRPr="00E05C17" w:rsidRDefault="00B3072D" w:rsidP="005125DF">
      <w:pPr>
        <w:spacing w:line="276" w:lineRule="auto"/>
        <w:rPr>
          <w:rFonts w:ascii="Times New Roman" w:hAnsi="Times New Roman"/>
          <w:sz w:val="28"/>
          <w:szCs w:val="28"/>
        </w:rPr>
      </w:pPr>
    </w:p>
    <w:p w:rsidR="00B3072D" w:rsidRPr="00E05C17" w:rsidRDefault="00B3072D" w:rsidP="005125DF">
      <w:pPr>
        <w:spacing w:line="276" w:lineRule="auto"/>
        <w:rPr>
          <w:rFonts w:ascii="Times New Roman" w:hAnsi="Times New Roman"/>
          <w:sz w:val="28"/>
          <w:szCs w:val="28"/>
        </w:rPr>
      </w:pPr>
    </w:p>
    <w:p w:rsidR="00B3072D" w:rsidRPr="00E05C17" w:rsidRDefault="00B3072D" w:rsidP="005125DF">
      <w:pPr>
        <w:spacing w:line="276" w:lineRule="auto"/>
        <w:rPr>
          <w:rFonts w:ascii="Times New Roman" w:hAnsi="Times New Roman"/>
          <w:sz w:val="28"/>
          <w:szCs w:val="28"/>
        </w:rPr>
      </w:pPr>
    </w:p>
    <w:p w:rsidR="00B3072D" w:rsidRPr="00E05C17" w:rsidRDefault="00B3072D" w:rsidP="005125DF">
      <w:pPr>
        <w:spacing w:line="276" w:lineRule="auto"/>
        <w:rPr>
          <w:rFonts w:ascii="Times New Roman" w:hAnsi="Times New Roman"/>
          <w:sz w:val="28"/>
          <w:szCs w:val="28"/>
        </w:rPr>
      </w:pPr>
    </w:p>
    <w:p w:rsidR="00B3072D" w:rsidRPr="00E05C17" w:rsidRDefault="00B3072D" w:rsidP="005125DF">
      <w:pPr>
        <w:spacing w:line="276" w:lineRule="auto"/>
        <w:rPr>
          <w:rFonts w:ascii="Times New Roman" w:hAnsi="Times New Roman"/>
          <w:sz w:val="28"/>
          <w:szCs w:val="28"/>
        </w:rPr>
      </w:pPr>
    </w:p>
    <w:p w:rsidR="00227219" w:rsidRPr="00E05C17" w:rsidRDefault="00227219" w:rsidP="005125DF">
      <w:pPr>
        <w:spacing w:line="276" w:lineRule="auto"/>
        <w:rPr>
          <w:rFonts w:ascii="Times New Roman" w:hAnsi="Times New Roman"/>
          <w:sz w:val="28"/>
          <w:szCs w:val="28"/>
        </w:rPr>
      </w:pPr>
    </w:p>
    <w:p w:rsidR="00692E2E" w:rsidRPr="00E05C17" w:rsidRDefault="00692E2E" w:rsidP="005125DF">
      <w:pPr>
        <w:spacing w:line="276" w:lineRule="auto"/>
        <w:rPr>
          <w:rFonts w:ascii="Times New Roman" w:hAnsi="Times New Roman"/>
          <w:sz w:val="28"/>
          <w:szCs w:val="28"/>
        </w:rPr>
      </w:pPr>
    </w:p>
    <w:p w:rsidR="000C5B8C" w:rsidRPr="00E05C17" w:rsidRDefault="000C5B8C" w:rsidP="005125DF">
      <w:pPr>
        <w:spacing w:line="276" w:lineRule="auto"/>
        <w:rPr>
          <w:rFonts w:ascii="Times New Roman" w:hAnsi="Times New Roman"/>
          <w:sz w:val="28"/>
          <w:szCs w:val="28"/>
        </w:rPr>
      </w:pPr>
    </w:p>
    <w:p w:rsidR="000C5B8C" w:rsidRPr="00E05C17" w:rsidRDefault="000C5B8C" w:rsidP="005125DF">
      <w:pPr>
        <w:spacing w:line="276" w:lineRule="auto"/>
        <w:rPr>
          <w:rFonts w:ascii="Times New Roman" w:hAnsi="Times New Roman"/>
          <w:sz w:val="28"/>
          <w:szCs w:val="28"/>
        </w:rPr>
      </w:pPr>
    </w:p>
    <w:p w:rsidR="000C5B8C" w:rsidRPr="00E05C17" w:rsidRDefault="000C5B8C" w:rsidP="005125DF">
      <w:pPr>
        <w:spacing w:line="276" w:lineRule="auto"/>
        <w:rPr>
          <w:rFonts w:ascii="Times New Roman" w:hAnsi="Times New Roman"/>
          <w:sz w:val="28"/>
          <w:szCs w:val="28"/>
        </w:rPr>
      </w:pPr>
    </w:p>
    <w:p w:rsidR="00227219" w:rsidRPr="00E05C17" w:rsidRDefault="00227219" w:rsidP="005125DF">
      <w:pPr>
        <w:spacing w:line="276" w:lineRule="auto"/>
        <w:rPr>
          <w:rFonts w:ascii="Times New Roman" w:hAnsi="Times New Roman"/>
          <w:sz w:val="28"/>
          <w:szCs w:val="28"/>
        </w:rPr>
      </w:pPr>
    </w:p>
    <w:p w:rsidR="00DF1F85" w:rsidRPr="00E05C17" w:rsidRDefault="00C15EC7" w:rsidP="00E1797C">
      <w:pPr>
        <w:spacing w:line="276" w:lineRule="auto"/>
        <w:ind w:firstLine="567"/>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-165100</wp:posOffset>
                </wp:positionH>
                <wp:positionV relativeFrom="paragraph">
                  <wp:posOffset>3025775</wp:posOffset>
                </wp:positionV>
                <wp:extent cx="5980430" cy="307975"/>
                <wp:effectExtent l="0" t="0" r="127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3079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20B0" id="Rectangle 28" o:spid="_x0000_s1026" style="position:absolute;margin-left:-13pt;margin-top:238.25pt;width:470.9pt;height:2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" fillcolor="white [3212]" strokecolor="white [3212]"/>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0880" behindDoc="0" locked="0" layoutInCell="1" allowOverlap="1">
                <wp:simplePos x="0" y="0"/>
                <wp:positionH relativeFrom="column">
                  <wp:posOffset>262890</wp:posOffset>
                </wp:positionH>
                <wp:positionV relativeFrom="paragraph">
                  <wp:posOffset>2856230</wp:posOffset>
                </wp:positionV>
                <wp:extent cx="5773420" cy="307975"/>
                <wp:effectExtent l="0" t="0" r="0" b="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79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73DF" id="Rectangle 26" o:spid="_x0000_s1026" style="position:absolute;margin-left:20.7pt;margin-top:224.9pt;width:454.6pt;height:2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" fillcolor="white [3212]" strokecolor="white [3212]"/>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-102235</wp:posOffset>
                </wp:positionH>
                <wp:positionV relativeFrom="paragraph">
                  <wp:posOffset>3622040</wp:posOffset>
                </wp:positionV>
                <wp:extent cx="6039485" cy="307975"/>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3079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D33B3" id="Rectangle 27" o:spid="_x0000_s1026" style="position:absolute;margin-left:-8.05pt;margin-top:285.2pt;width:475.55pt;height:2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" fillcolor="white [3212]" strokecolor="white [3212]"/>
            </w:pict>
          </mc:Fallback>
        </mc:AlternateContent>
      </w:r>
      <w:r w:rsidR="000C5B8C" w:rsidRPr="00E05C17">
        <w:rPr>
          <w:rFonts w:ascii="Times New Roman" w:hAnsi="Times New Roman"/>
          <w:sz w:val="28"/>
          <w:szCs w:val="28"/>
        </w:rPr>
        <w:t xml:space="preserve">В </w:t>
      </w:r>
      <w:r w:rsidR="00B3072D" w:rsidRPr="00E05C17">
        <w:rPr>
          <w:rFonts w:ascii="Times New Roman" w:hAnsi="Times New Roman"/>
          <w:sz w:val="28"/>
          <w:szCs w:val="28"/>
        </w:rPr>
        <w:t xml:space="preserve">настоящий </w:t>
      </w:r>
      <w:r w:rsidR="000C5B8C" w:rsidRPr="00E05C17">
        <w:rPr>
          <w:rFonts w:ascii="Times New Roman" w:hAnsi="Times New Roman"/>
          <w:sz w:val="28"/>
          <w:szCs w:val="28"/>
        </w:rPr>
        <w:t>сборник включены материалы городско</w:t>
      </w:r>
      <w:r w:rsidR="002143A0" w:rsidRPr="00E05C17">
        <w:rPr>
          <w:rFonts w:ascii="Times New Roman" w:hAnsi="Times New Roman"/>
          <w:sz w:val="28"/>
          <w:szCs w:val="28"/>
        </w:rPr>
        <w:t>го с</w:t>
      </w:r>
      <w:r w:rsidR="000C5B8C" w:rsidRPr="00E05C17">
        <w:rPr>
          <w:rFonts w:ascii="Times New Roman" w:hAnsi="Times New Roman"/>
          <w:sz w:val="28"/>
          <w:szCs w:val="28"/>
        </w:rPr>
        <w:t>еминар</w:t>
      </w:r>
      <w:r w:rsidR="002143A0" w:rsidRPr="00E05C17">
        <w:rPr>
          <w:rFonts w:ascii="Times New Roman" w:hAnsi="Times New Roman"/>
          <w:sz w:val="28"/>
          <w:szCs w:val="28"/>
        </w:rPr>
        <w:t>а</w:t>
      </w:r>
      <w:r w:rsidR="000C5B8C" w:rsidRPr="00E05C17">
        <w:rPr>
          <w:rFonts w:ascii="Times New Roman" w:hAnsi="Times New Roman"/>
          <w:sz w:val="28"/>
          <w:szCs w:val="28"/>
        </w:rPr>
        <w:t xml:space="preserve"> для специалистов, обеспечивающих деятельно</w:t>
      </w:r>
      <w:r w:rsidR="00227219" w:rsidRPr="00E05C17">
        <w:rPr>
          <w:rFonts w:ascii="Times New Roman" w:hAnsi="Times New Roman"/>
          <w:sz w:val="28"/>
          <w:szCs w:val="28"/>
        </w:rPr>
        <w:t xml:space="preserve">сть антинаркотических комиссий в </w:t>
      </w:r>
      <w:r w:rsidR="000C5B8C" w:rsidRPr="00E05C17">
        <w:rPr>
          <w:rFonts w:ascii="Times New Roman" w:hAnsi="Times New Roman"/>
          <w:sz w:val="28"/>
          <w:szCs w:val="28"/>
        </w:rPr>
        <w:t xml:space="preserve">районах Санкт-Петербурга, </w:t>
      </w:r>
      <w:proofErr w:type="gramStart"/>
      <w:r w:rsidR="000C5B8C" w:rsidRPr="00E05C17">
        <w:rPr>
          <w:rFonts w:ascii="Times New Roman" w:hAnsi="Times New Roman"/>
          <w:sz w:val="28"/>
          <w:szCs w:val="28"/>
        </w:rPr>
        <w:t>специалистов исполнительных органов государственной власти</w:t>
      </w:r>
      <w:proofErr w:type="gramEnd"/>
      <w:r w:rsidR="000C5B8C" w:rsidRPr="00E05C17">
        <w:rPr>
          <w:rFonts w:ascii="Times New Roman" w:hAnsi="Times New Roman"/>
          <w:sz w:val="28"/>
          <w:szCs w:val="28"/>
        </w:rPr>
        <w:t xml:space="preserve"> работающих в сфере профилактики наркомании «</w:t>
      </w:r>
      <w:r w:rsidR="00B3072D" w:rsidRPr="00E05C17">
        <w:rPr>
          <w:rFonts w:ascii="Times New Roman" w:hAnsi="Times New Roman"/>
          <w:sz w:val="28"/>
          <w:szCs w:val="28"/>
        </w:rPr>
        <w:t>Межведомственное взаимодействие по проблемам профилактики наркомании. О ходе проведения в Санкт-Петербурге ежегодного Месячника антинаркотических мероприятий, посвященного Международному дню борьбы с наркоманией и незаконным оборотом наркотиков</w:t>
      </w:r>
      <w:r w:rsidR="00593B68" w:rsidRPr="00E05C17">
        <w:rPr>
          <w:rFonts w:ascii="Times New Roman" w:hAnsi="Times New Roman"/>
          <w:sz w:val="28"/>
          <w:szCs w:val="28"/>
        </w:rPr>
        <w:t>»</w:t>
      </w:r>
      <w:r w:rsidR="000C5B8C" w:rsidRPr="00E05C17">
        <w:rPr>
          <w:rFonts w:ascii="Times New Roman" w:hAnsi="Times New Roman"/>
          <w:sz w:val="28"/>
          <w:szCs w:val="28"/>
        </w:rPr>
        <w:t>, проходивше</w:t>
      </w:r>
      <w:r w:rsidR="002143A0" w:rsidRPr="00E05C17">
        <w:rPr>
          <w:rFonts w:ascii="Times New Roman" w:hAnsi="Times New Roman"/>
          <w:sz w:val="28"/>
          <w:szCs w:val="28"/>
        </w:rPr>
        <w:t>го</w:t>
      </w:r>
      <w:r w:rsidR="00692E2E" w:rsidRPr="00E05C17">
        <w:rPr>
          <w:rFonts w:ascii="Times New Roman" w:hAnsi="Times New Roman"/>
          <w:sz w:val="28"/>
          <w:szCs w:val="28"/>
        </w:rPr>
        <w:t xml:space="preserve"> на базе</w:t>
      </w:r>
      <w:r w:rsidR="000C5B8C" w:rsidRPr="00E05C17">
        <w:rPr>
          <w:rFonts w:ascii="Times New Roman" w:hAnsi="Times New Roman"/>
          <w:sz w:val="28"/>
          <w:szCs w:val="28"/>
        </w:rPr>
        <w:t xml:space="preserve"> </w:t>
      </w:r>
      <w:r w:rsidR="00B3072D" w:rsidRPr="0082755A">
        <w:rPr>
          <w:rFonts w:ascii="Times New Roman" w:hAnsi="Times New Roman"/>
          <w:sz w:val="28"/>
          <w:szCs w:val="28"/>
        </w:rPr>
        <w:t>Факультет</w:t>
      </w:r>
      <w:r w:rsidR="0082755A" w:rsidRPr="0082755A">
        <w:rPr>
          <w:rFonts w:ascii="Times New Roman" w:hAnsi="Times New Roman"/>
          <w:sz w:val="28"/>
          <w:szCs w:val="28"/>
        </w:rPr>
        <w:t>а</w:t>
      </w:r>
      <w:r w:rsidR="00B3072D" w:rsidRPr="00E05C17">
        <w:rPr>
          <w:rFonts w:ascii="Times New Roman" w:hAnsi="Times New Roman"/>
          <w:sz w:val="28"/>
          <w:szCs w:val="28"/>
        </w:rPr>
        <w:t xml:space="preserve"> безопасности жизнедеятельности Российского государственного педагогического университета им. А.И. Герцена</w:t>
      </w:r>
      <w:r w:rsidR="00F10159" w:rsidRPr="00E05C17">
        <w:rPr>
          <w:rFonts w:ascii="Times New Roman" w:hAnsi="Times New Roman"/>
          <w:sz w:val="28"/>
          <w:szCs w:val="28"/>
        </w:rPr>
        <w:t xml:space="preserve"> </w:t>
      </w:r>
      <w:r w:rsidR="00692E2E" w:rsidRPr="00E05C17">
        <w:rPr>
          <w:rFonts w:ascii="Times New Roman" w:hAnsi="Times New Roman"/>
          <w:sz w:val="28"/>
          <w:szCs w:val="28"/>
        </w:rPr>
        <w:t>2</w:t>
      </w:r>
      <w:r w:rsidR="00B3072D" w:rsidRPr="00E05C17">
        <w:rPr>
          <w:rFonts w:ascii="Times New Roman" w:hAnsi="Times New Roman"/>
          <w:sz w:val="28"/>
          <w:szCs w:val="28"/>
        </w:rPr>
        <w:t>4</w:t>
      </w:r>
      <w:r w:rsidR="000C5B8C" w:rsidRPr="00E05C17">
        <w:rPr>
          <w:rFonts w:ascii="Times New Roman" w:hAnsi="Times New Roman"/>
          <w:sz w:val="28"/>
          <w:szCs w:val="28"/>
        </w:rPr>
        <w:t xml:space="preserve"> </w:t>
      </w:r>
      <w:r w:rsidR="00B3072D" w:rsidRPr="00E05C17">
        <w:rPr>
          <w:rFonts w:ascii="Times New Roman" w:hAnsi="Times New Roman"/>
          <w:sz w:val="28"/>
          <w:szCs w:val="28"/>
        </w:rPr>
        <w:t>ма</w:t>
      </w:r>
      <w:r w:rsidR="00F10159" w:rsidRPr="00E05C17">
        <w:rPr>
          <w:rFonts w:ascii="Times New Roman" w:hAnsi="Times New Roman"/>
          <w:sz w:val="28"/>
          <w:szCs w:val="28"/>
        </w:rPr>
        <w:t>я</w:t>
      </w:r>
      <w:r w:rsidR="000C5B8C" w:rsidRPr="00E05C17">
        <w:rPr>
          <w:rFonts w:ascii="Times New Roman" w:hAnsi="Times New Roman"/>
          <w:sz w:val="28"/>
          <w:szCs w:val="28"/>
        </w:rPr>
        <w:t xml:space="preserve"> 201</w:t>
      </w:r>
      <w:r w:rsidR="00B3072D" w:rsidRPr="00E05C17">
        <w:rPr>
          <w:rFonts w:ascii="Times New Roman" w:hAnsi="Times New Roman"/>
          <w:sz w:val="28"/>
          <w:szCs w:val="28"/>
        </w:rPr>
        <w:t>9</w:t>
      </w:r>
      <w:r w:rsidR="000C5B8C" w:rsidRPr="00E05C17">
        <w:rPr>
          <w:rFonts w:ascii="Times New Roman" w:hAnsi="Times New Roman"/>
          <w:sz w:val="28"/>
          <w:szCs w:val="28"/>
        </w:rPr>
        <w:t xml:space="preserve"> </w:t>
      </w:r>
      <w:r w:rsidR="00227219" w:rsidRPr="00E05C17">
        <w:rPr>
          <w:rFonts w:ascii="Times New Roman" w:hAnsi="Times New Roman"/>
          <w:sz w:val="28"/>
          <w:szCs w:val="28"/>
        </w:rPr>
        <w:t>года</w:t>
      </w:r>
      <w:r w:rsidR="000C5B8C" w:rsidRPr="00E05C17">
        <w:rPr>
          <w:rFonts w:ascii="Times New Roman" w:hAnsi="Times New Roman"/>
          <w:sz w:val="28"/>
          <w:szCs w:val="28"/>
        </w:rPr>
        <w:t>.</w:t>
      </w:r>
      <w:r w:rsidR="00F10159" w:rsidRPr="00E05C17">
        <w:rPr>
          <w:rFonts w:ascii="Times New Roman" w:hAnsi="Times New Roman"/>
          <w:sz w:val="28"/>
          <w:szCs w:val="28"/>
        </w:rPr>
        <w:t xml:space="preserve"> </w:t>
      </w:r>
      <w:r>
        <w:rPr>
          <w:rFonts w:ascii="Times New Roman" w:hAnsi="Times New Roman" w:cs="Times New Roman"/>
          <w:b/>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111760</wp:posOffset>
                </wp:positionH>
                <wp:positionV relativeFrom="paragraph">
                  <wp:posOffset>4666615</wp:posOffset>
                </wp:positionV>
                <wp:extent cx="6039485" cy="307975"/>
                <wp:effectExtent l="0" t="0" r="0" b="0"/>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3079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F13A9" id="Rectangle 27" o:spid="_x0000_s1026" style="position:absolute;margin-left:8.8pt;margin-top:367.45pt;width:475.55pt;height:2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" fillcolor="white [3212]" strokecolor="white [3212]"/>
            </w:pict>
          </mc:Fallback>
        </mc:AlternateContent>
      </w:r>
      <w:r w:rsidR="00DF1F85" w:rsidRPr="00E05C17">
        <w:rPr>
          <w:rFonts w:ascii="Times New Roman" w:hAnsi="Times New Roman" w:cs="Times New Roman"/>
          <w:b/>
          <w:sz w:val="28"/>
          <w:szCs w:val="28"/>
        </w:rPr>
        <w:br w:type="page"/>
      </w:r>
    </w:p>
    <w:p w:rsidR="00BA42FD" w:rsidRPr="00E05C17" w:rsidRDefault="00C15EC7" w:rsidP="005125DF">
      <w:pPr>
        <w:spacing w:line="276" w:lineRule="auto"/>
        <w:outlineLvl w:val="2"/>
        <w:rPr>
          <w:rFonts w:ascii="Times New Roman" w:eastAsia="Times New Roman" w:hAnsi="Times New Roman" w:cs="Times New Roman"/>
          <w:b/>
          <w:bCs/>
          <w:sz w:val="28"/>
          <w:szCs w:val="28"/>
          <w:lang w:eastAsia="ru-RU"/>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18656" behindDoc="0" locked="0" layoutInCell="1" allowOverlap="1">
                <wp:simplePos x="0" y="0"/>
                <wp:positionH relativeFrom="column">
                  <wp:posOffset>-10160</wp:posOffset>
                </wp:positionH>
                <wp:positionV relativeFrom="paragraph">
                  <wp:posOffset>274320</wp:posOffset>
                </wp:positionV>
                <wp:extent cx="6132195" cy="0"/>
                <wp:effectExtent l="0" t="0" r="1905" b="0"/>
                <wp:wrapNone/>
                <wp:docPr id="22"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21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52C85" id="Прямая соединительная линия 13"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1.6pt" to="482.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" strokecolor="black [3213]" strokeweight="1.5pt">
                <v:stroke joinstyle="miter"/>
                <o:lock v:ext="edit" shapetype="f"/>
              </v:line>
            </w:pict>
          </mc:Fallback>
        </mc:AlternateContent>
      </w:r>
      <w:r w:rsidR="00BA42FD" w:rsidRPr="00E05C17">
        <w:rPr>
          <w:rFonts w:ascii="Times New Roman" w:hAnsi="Times New Roman" w:cs="Times New Roman"/>
          <w:b/>
          <w:noProof/>
          <w:sz w:val="28"/>
          <w:szCs w:val="28"/>
          <w:lang w:eastAsia="ru-RU"/>
        </w:rPr>
        <w:t>ВВЕДЕНИЕ</w:t>
      </w:r>
    </w:p>
    <w:p w:rsidR="00BA42FD" w:rsidRPr="00E05C17" w:rsidRDefault="00BA42FD" w:rsidP="005125DF">
      <w:pPr>
        <w:spacing w:line="276" w:lineRule="auto"/>
        <w:rPr>
          <w:rFonts w:ascii="Times New Roman" w:hAnsi="Times New Roman" w:cs="Times New Roman"/>
          <w:b/>
          <w:sz w:val="28"/>
          <w:szCs w:val="28"/>
        </w:rPr>
      </w:pPr>
    </w:p>
    <w:p w:rsidR="00B3072D" w:rsidRPr="00E05C17" w:rsidRDefault="00B3072D" w:rsidP="00B3072D">
      <w:pPr>
        <w:spacing w:after="0" w:line="276" w:lineRule="auto"/>
        <w:ind w:firstLine="567"/>
        <w:jc w:val="both"/>
        <w:rPr>
          <w:rFonts w:ascii="Times New Roman" w:hAnsi="Times New Roman" w:cs="Times New Roman"/>
          <w:sz w:val="28"/>
          <w:szCs w:val="28"/>
        </w:rPr>
      </w:pPr>
      <w:r w:rsidRPr="00E05C17">
        <w:rPr>
          <w:rFonts w:ascii="Times New Roman" w:hAnsi="Times New Roman" w:cs="Times New Roman"/>
          <w:sz w:val="28"/>
          <w:szCs w:val="28"/>
        </w:rPr>
        <w:t xml:space="preserve">24 мая 2019 года на базе Факультета безопасности жизнедеятельности Российского государственного педагогического университета им. А.И. Герцена прошел городской семинар, посвященный вопросам межведомственного взаимодействия по проблемам профилактики наркомании, а также итогам проведения в Санкт-Петербурге ежегодного Месячника антинаркотических мероприятий, посвященного Международному дню борьбы с наркоманией и незаконным оборотом наркотиков. Организаторы мероприятия - Комитет по вопросам законности, правопорядка и безопасности, Сектор по обеспечению деятельности антинаркотической комиссии в Санкт-Петербурге, Международная Ассоциация по борьбе с наркоманией и наркобизнесом. </w:t>
      </w:r>
    </w:p>
    <w:p w:rsidR="00B3072D" w:rsidRPr="00E05C17" w:rsidRDefault="00B3072D" w:rsidP="00B3072D">
      <w:pPr>
        <w:spacing w:after="0" w:line="276" w:lineRule="auto"/>
        <w:ind w:firstLine="567"/>
        <w:jc w:val="both"/>
        <w:rPr>
          <w:rFonts w:ascii="Times New Roman" w:hAnsi="Times New Roman" w:cs="Times New Roman"/>
          <w:sz w:val="28"/>
          <w:szCs w:val="28"/>
        </w:rPr>
      </w:pPr>
      <w:r w:rsidRPr="00E05C17">
        <w:rPr>
          <w:rFonts w:ascii="Times New Roman" w:hAnsi="Times New Roman" w:cs="Times New Roman"/>
          <w:sz w:val="28"/>
          <w:szCs w:val="28"/>
        </w:rPr>
        <w:t xml:space="preserve">В работе семинара приняли участие члены и ответственные секретари антинаркотических комиссий районов Санкт-Петербурга, профильные специалисты органов исполнительной и муниципальной власти, представители общественных организаций и научного сообщества. Выступления экспертов были посвящены итогам городского месячника, мониторингу </w:t>
      </w:r>
      <w:proofErr w:type="spellStart"/>
      <w:r w:rsidRPr="00E05C17">
        <w:rPr>
          <w:rFonts w:ascii="Times New Roman" w:hAnsi="Times New Roman" w:cs="Times New Roman"/>
          <w:sz w:val="28"/>
          <w:szCs w:val="28"/>
        </w:rPr>
        <w:t>наркоситуации</w:t>
      </w:r>
      <w:proofErr w:type="spellEnd"/>
      <w:r w:rsidRPr="00E05C17">
        <w:rPr>
          <w:rFonts w:ascii="Times New Roman" w:hAnsi="Times New Roman" w:cs="Times New Roman"/>
          <w:sz w:val="28"/>
          <w:szCs w:val="28"/>
        </w:rPr>
        <w:t xml:space="preserve"> в районах, подготовке отчетных материалов о деятельности районных антинаркотических комиссий и оценке эффективности выполнения мероприятий. Были затронуты актуальные вопросы необходимых компетенций и передовых направлений подготовки специалистов по первичной профилактике, создания и внедрения в практику современных организационных моделей и инновационных направлений профилактики асоциальных явлений, применения </w:t>
      </w:r>
      <w:proofErr w:type="spellStart"/>
      <w:r w:rsidRPr="00E05C17">
        <w:rPr>
          <w:rFonts w:ascii="Times New Roman" w:hAnsi="Times New Roman" w:cs="Times New Roman"/>
          <w:sz w:val="28"/>
          <w:szCs w:val="28"/>
        </w:rPr>
        <w:t>форсайт</w:t>
      </w:r>
      <w:proofErr w:type="spellEnd"/>
      <w:r w:rsidRPr="00E05C17">
        <w:rPr>
          <w:rFonts w:ascii="Times New Roman" w:hAnsi="Times New Roman" w:cs="Times New Roman"/>
          <w:sz w:val="28"/>
          <w:szCs w:val="28"/>
        </w:rPr>
        <w:t xml:space="preserve">-стратегии в формировании успешных технологий профилактики </w:t>
      </w:r>
      <w:proofErr w:type="spellStart"/>
      <w:r w:rsidRPr="00E05C17">
        <w:rPr>
          <w:rFonts w:ascii="Times New Roman" w:hAnsi="Times New Roman" w:cs="Times New Roman"/>
          <w:sz w:val="28"/>
          <w:szCs w:val="28"/>
        </w:rPr>
        <w:t>аддиктивного</w:t>
      </w:r>
      <w:proofErr w:type="spellEnd"/>
      <w:r w:rsidRPr="00E05C17">
        <w:rPr>
          <w:rFonts w:ascii="Times New Roman" w:hAnsi="Times New Roman" w:cs="Times New Roman"/>
          <w:sz w:val="28"/>
          <w:szCs w:val="28"/>
        </w:rPr>
        <w:t xml:space="preserve"> поведения детей и подростков. </w:t>
      </w:r>
    </w:p>
    <w:p w:rsidR="00B3072D" w:rsidRPr="00E05C17" w:rsidRDefault="00B3072D" w:rsidP="00B3072D">
      <w:pPr>
        <w:spacing w:after="0" w:line="276" w:lineRule="auto"/>
        <w:ind w:firstLine="567"/>
        <w:jc w:val="both"/>
        <w:rPr>
          <w:rFonts w:ascii="Times New Roman" w:hAnsi="Times New Roman" w:cs="Times New Roman"/>
          <w:sz w:val="28"/>
          <w:szCs w:val="28"/>
        </w:rPr>
      </w:pPr>
      <w:r w:rsidRPr="00E05C17">
        <w:rPr>
          <w:rFonts w:ascii="Times New Roman" w:hAnsi="Times New Roman" w:cs="Times New Roman"/>
          <w:sz w:val="28"/>
          <w:szCs w:val="28"/>
        </w:rPr>
        <w:t xml:space="preserve">В рамках семинара выступили начальник сектора по обеспечению деятельности антинаркотической комиссии в Санкт-Петербурге Комитета по вопросам законности, правопорядка и безопасности Михаил Коржик, начальник отдела по надзору за соблюдением законодательства в сфере оборота наркотических и психотропных веществ Прокуратуры Санкт-Петербурга Виталий Дрокин, декан Факультета безопасности жизнедеятельности РГПУ им. А.И. Герцена, доктор педагогических наук, профессор Петр Станкевич, и другие. В работе круглого стола также приняли активное участие представители Комитета по образованию, Комитета по молодежной политике и взаимодействию с общественными организациями, Комитета по науке и высшей школе, Комитета по физической культуре и спорту, Комитета по печати и взаимодействию со </w:t>
      </w:r>
      <w:r w:rsidRPr="00E05C17">
        <w:rPr>
          <w:rFonts w:ascii="Times New Roman" w:hAnsi="Times New Roman" w:cs="Times New Roman"/>
          <w:sz w:val="28"/>
          <w:szCs w:val="28"/>
        </w:rPr>
        <w:lastRenderedPageBreak/>
        <w:t xml:space="preserve">средствами массовой информации, Комитета по социальной политике, Совета муниципальных образований Санкт-Петербурга, Санкт-Петербургского информационно-аналитического центра, Городской наркологической больницы, а также Международной Ассоциации по борьбе с наркоманией и наркобизнесом. </w:t>
      </w:r>
    </w:p>
    <w:p w:rsidR="00B3072D" w:rsidRPr="00E05C17" w:rsidRDefault="00B3072D" w:rsidP="00B3072D">
      <w:pPr>
        <w:spacing w:after="0" w:line="276" w:lineRule="auto"/>
        <w:ind w:firstLine="567"/>
        <w:jc w:val="both"/>
        <w:rPr>
          <w:rFonts w:ascii="Times New Roman" w:hAnsi="Times New Roman" w:cs="Times New Roman"/>
          <w:sz w:val="28"/>
          <w:szCs w:val="28"/>
        </w:rPr>
      </w:pPr>
      <w:r w:rsidRPr="00E05C17">
        <w:rPr>
          <w:rFonts w:ascii="Times New Roman" w:hAnsi="Times New Roman" w:cs="Times New Roman"/>
          <w:sz w:val="28"/>
          <w:szCs w:val="28"/>
        </w:rPr>
        <w:t>Выработанные в рамках мероприятия практические рекомендации будут внедряться в работу субъектов профилактической работы, участников межведомственной системы профилактики наркомании в Санкт-Петербурге.</w:t>
      </w:r>
    </w:p>
    <w:p w:rsidR="00BA42FD" w:rsidRPr="00E05C17" w:rsidRDefault="00BA42FD" w:rsidP="00B3072D">
      <w:pPr>
        <w:spacing w:after="0" w:line="276" w:lineRule="auto"/>
        <w:ind w:firstLine="567"/>
        <w:jc w:val="both"/>
        <w:rPr>
          <w:rFonts w:ascii="Times New Roman" w:hAnsi="Times New Roman" w:cs="Times New Roman"/>
          <w:b/>
          <w:sz w:val="28"/>
          <w:szCs w:val="28"/>
        </w:rPr>
      </w:pPr>
      <w:r w:rsidRPr="00E05C17">
        <w:rPr>
          <w:rFonts w:ascii="Times New Roman" w:hAnsi="Times New Roman" w:cs="Times New Roman"/>
          <w:b/>
          <w:sz w:val="28"/>
          <w:szCs w:val="28"/>
        </w:rPr>
        <w:br w:type="page"/>
      </w:r>
    </w:p>
    <w:p w:rsidR="00E05C17" w:rsidRPr="00E05C17" w:rsidRDefault="00C15EC7" w:rsidP="00E05C17">
      <w:pPr>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72928" behindDoc="0" locked="0" layoutInCell="1" allowOverlap="1">
                <wp:simplePos x="0" y="0"/>
                <wp:positionH relativeFrom="margin">
                  <wp:align>left</wp:align>
                </wp:positionH>
                <wp:positionV relativeFrom="paragraph">
                  <wp:posOffset>269875</wp:posOffset>
                </wp:positionV>
                <wp:extent cx="6102350" cy="0"/>
                <wp:effectExtent l="0" t="0" r="12700" b="0"/>
                <wp:wrapNone/>
                <wp:docPr id="2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2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B270F" id="Прямая соединительная линия 11" o:spid="_x0000_s1026" style="position:absolute;flip:y;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25pt" to="48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" strokecolor="black [3213]" strokeweight="1.5pt">
                <v:stroke joinstyle="miter"/>
                <o:lock v:ext="edit" shapetype="f"/>
                <w10:wrap anchorx="margin"/>
              </v:line>
            </w:pict>
          </mc:Fallback>
        </mc:AlternateContent>
      </w:r>
      <w:r w:rsidR="00E05C17" w:rsidRPr="00E05C17">
        <w:rPr>
          <w:rFonts w:ascii="Times New Roman" w:hAnsi="Times New Roman" w:cs="Times New Roman"/>
          <w:b/>
          <w:noProof/>
          <w:sz w:val="28"/>
          <w:szCs w:val="28"/>
          <w:lang w:eastAsia="ru-RU"/>
        </w:rPr>
        <w:t xml:space="preserve">Михаил Михайлович КОРЖИК </w:t>
      </w:r>
    </w:p>
    <w:p w:rsidR="00E05C17" w:rsidRPr="00E05C17" w:rsidRDefault="00E05C17" w:rsidP="00E05C17">
      <w:pPr>
        <w:rPr>
          <w:rFonts w:ascii="Times New Roman" w:hAnsi="Times New Roman" w:cs="Times New Roman"/>
          <w:b/>
          <w:noProof/>
          <w:sz w:val="28"/>
          <w:szCs w:val="28"/>
          <w:lang w:eastAsia="ru-RU"/>
        </w:rPr>
      </w:pPr>
      <w:r w:rsidRPr="00E05C17">
        <w:rPr>
          <w:rFonts w:ascii="Times New Roman" w:hAnsi="Times New Roman" w:cs="Times New Roman"/>
          <w:i/>
          <w:sz w:val="28"/>
          <w:szCs w:val="28"/>
        </w:rPr>
        <w:t xml:space="preserve">Начальник сектора по обеспечению деятельности </w:t>
      </w:r>
      <w:r w:rsidRPr="00E05C17">
        <w:rPr>
          <w:rFonts w:ascii="Times New Roman" w:hAnsi="Times New Roman" w:cs="Times New Roman"/>
          <w:i/>
          <w:sz w:val="28"/>
          <w:szCs w:val="28"/>
        </w:rPr>
        <w:br/>
        <w:t xml:space="preserve">антинаркотической комиссии в Санкт-Петербурге </w:t>
      </w:r>
      <w:r w:rsidRPr="00E05C17">
        <w:rPr>
          <w:rFonts w:ascii="Times New Roman" w:hAnsi="Times New Roman" w:cs="Times New Roman"/>
          <w:i/>
          <w:sz w:val="28"/>
          <w:szCs w:val="28"/>
        </w:rPr>
        <w:br/>
        <w:t>Комитета по вопросам законности, правопорядка и безопасности</w:t>
      </w:r>
      <w:r w:rsidRPr="00E05C17">
        <w:rPr>
          <w:rFonts w:ascii="Times New Roman" w:hAnsi="Times New Roman" w:cs="Times New Roman"/>
          <w:b/>
          <w:noProof/>
          <w:sz w:val="28"/>
          <w:szCs w:val="28"/>
          <w:lang w:eastAsia="ru-RU"/>
        </w:rPr>
        <w:t xml:space="preserve"> </w:t>
      </w:r>
    </w:p>
    <w:p w:rsidR="00E05C17" w:rsidRPr="00E05C17" w:rsidRDefault="00E05C17" w:rsidP="00E05C17">
      <w:pPr>
        <w:rPr>
          <w:rFonts w:ascii="Times New Roman" w:hAnsi="Times New Roman" w:cs="Times New Roman"/>
          <w:b/>
          <w:noProof/>
          <w:sz w:val="28"/>
          <w:szCs w:val="28"/>
          <w:lang w:eastAsia="ru-RU"/>
        </w:rPr>
      </w:pPr>
    </w:p>
    <w:p w:rsidR="00E05C17" w:rsidRPr="00E05C17" w:rsidRDefault="00E05C17" w:rsidP="00E05C17">
      <w:pPr>
        <w:jc w:val="center"/>
        <w:rPr>
          <w:rFonts w:ascii="Times New Roman" w:hAnsi="Times New Roman" w:cs="Times New Roman"/>
          <w:b/>
          <w:noProof/>
          <w:sz w:val="28"/>
          <w:szCs w:val="28"/>
          <w:lang w:eastAsia="ru-RU"/>
        </w:rPr>
      </w:pPr>
      <w:r w:rsidRPr="00E05C17">
        <w:rPr>
          <w:rFonts w:ascii="Times New Roman" w:hAnsi="Times New Roman" w:cs="Times New Roman"/>
          <w:b/>
          <w:noProof/>
          <w:sz w:val="28"/>
          <w:szCs w:val="28"/>
          <w:lang w:eastAsia="ru-RU"/>
        </w:rPr>
        <w:t>УВАЖАЕМЫЕ КОЛЛЕГИ!</w:t>
      </w:r>
    </w:p>
    <w:p w:rsidR="00E05C17" w:rsidRPr="00E05C17" w:rsidRDefault="00E05C17" w:rsidP="00E05C17">
      <w:pPr>
        <w:rPr>
          <w:rFonts w:ascii="Times New Roman" w:hAnsi="Times New Roman" w:cs="Times New Roman"/>
          <w:b/>
          <w:noProof/>
          <w:sz w:val="28"/>
          <w:szCs w:val="28"/>
          <w:lang w:eastAsia="ru-RU"/>
        </w:rPr>
      </w:pPr>
    </w:p>
    <w:p w:rsidR="00E05C17" w:rsidRPr="00E05C17" w:rsidRDefault="00E05C17" w:rsidP="00E05C17">
      <w:pPr>
        <w:spacing w:line="276" w:lineRule="auto"/>
        <w:ind w:firstLine="709"/>
        <w:jc w:val="both"/>
        <w:rPr>
          <w:rFonts w:ascii="Times New Roman" w:hAnsi="Times New Roman" w:cs="Times New Roman"/>
          <w:sz w:val="28"/>
          <w:szCs w:val="28"/>
        </w:rPr>
      </w:pPr>
      <w:r w:rsidRPr="00E05C17">
        <w:rPr>
          <w:rFonts w:ascii="Times New Roman" w:hAnsi="Times New Roman" w:cs="Times New Roman"/>
          <w:sz w:val="28"/>
          <w:szCs w:val="28"/>
        </w:rPr>
        <w:t xml:space="preserve">Разрешите приветствовать Вас от имени </w:t>
      </w:r>
      <w:proofErr w:type="gramStart"/>
      <w:r w:rsidRPr="00E05C17">
        <w:rPr>
          <w:rFonts w:ascii="Times New Roman" w:hAnsi="Times New Roman" w:cs="Times New Roman"/>
          <w:sz w:val="28"/>
          <w:szCs w:val="28"/>
        </w:rPr>
        <w:t>Правительства  Санкт</w:t>
      </w:r>
      <w:proofErr w:type="gramEnd"/>
      <w:r w:rsidRPr="00E05C17">
        <w:rPr>
          <w:rFonts w:ascii="Times New Roman" w:hAnsi="Times New Roman" w:cs="Times New Roman"/>
          <w:sz w:val="28"/>
          <w:szCs w:val="28"/>
        </w:rPr>
        <w:t>-Петербурга и Комитета по вопросам законности, правопорядка  и безопасности.</w:t>
      </w:r>
    </w:p>
    <w:p w:rsidR="00E05C17" w:rsidRPr="00E05C17" w:rsidRDefault="00E05C17" w:rsidP="00E05C17">
      <w:pPr>
        <w:spacing w:line="276" w:lineRule="auto"/>
        <w:ind w:firstLine="709"/>
        <w:jc w:val="both"/>
        <w:rPr>
          <w:rFonts w:ascii="Times New Roman" w:hAnsi="Times New Roman" w:cs="Times New Roman"/>
          <w:sz w:val="28"/>
          <w:szCs w:val="28"/>
        </w:rPr>
      </w:pPr>
      <w:r w:rsidRPr="00E05C17">
        <w:rPr>
          <w:rFonts w:ascii="Times New Roman" w:hAnsi="Times New Roman" w:cs="Times New Roman"/>
          <w:sz w:val="28"/>
          <w:szCs w:val="28"/>
        </w:rPr>
        <w:t xml:space="preserve">Это первый в этом году семинар, который проводится в рамках реализации мероприятий государственной программы Санкт-Петербурга </w:t>
      </w:r>
      <w:r w:rsidR="0082755A">
        <w:rPr>
          <w:rFonts w:ascii="Times New Roman" w:hAnsi="Times New Roman" w:cs="Times New Roman"/>
          <w:sz w:val="28"/>
          <w:szCs w:val="28"/>
        </w:rPr>
        <w:t xml:space="preserve">             </w:t>
      </w:r>
      <w:proofErr w:type="gramStart"/>
      <w:r w:rsidR="0082755A">
        <w:rPr>
          <w:rFonts w:ascii="Times New Roman" w:hAnsi="Times New Roman" w:cs="Times New Roman"/>
          <w:sz w:val="28"/>
          <w:szCs w:val="28"/>
        </w:rPr>
        <w:t xml:space="preserve">   </w:t>
      </w:r>
      <w:r w:rsidRPr="00E05C17">
        <w:rPr>
          <w:rFonts w:ascii="Times New Roman" w:hAnsi="Times New Roman" w:cs="Times New Roman"/>
          <w:sz w:val="28"/>
          <w:szCs w:val="28"/>
        </w:rPr>
        <w:t>«</w:t>
      </w:r>
      <w:proofErr w:type="gramEnd"/>
      <w:r w:rsidRPr="00E05C17">
        <w:rPr>
          <w:rFonts w:ascii="Times New Roman" w:hAnsi="Times New Roman" w:cs="Times New Roman"/>
          <w:sz w:val="28"/>
          <w:szCs w:val="28"/>
        </w:rPr>
        <w:t xml:space="preserve">Обеспечение законности, правопорядка и безопасности в Санкт-Петербурге», призванных совершенствовать деятельность субъектов антинаркотической деятельности на территории города и повысить эффективность их взаимодействия. </w:t>
      </w:r>
    </w:p>
    <w:p w:rsidR="00E05C17" w:rsidRPr="00E05C17" w:rsidRDefault="00E05C17" w:rsidP="00E05C17">
      <w:pPr>
        <w:autoSpaceDE w:val="0"/>
        <w:autoSpaceDN w:val="0"/>
        <w:adjustRightInd w:val="0"/>
        <w:spacing w:after="0" w:line="276" w:lineRule="auto"/>
        <w:ind w:firstLine="540"/>
        <w:jc w:val="both"/>
        <w:rPr>
          <w:rFonts w:ascii="Times New Roman" w:hAnsi="Times New Roman" w:cs="Times New Roman"/>
          <w:sz w:val="28"/>
          <w:szCs w:val="28"/>
        </w:rPr>
      </w:pPr>
      <w:r w:rsidRPr="00E05C17">
        <w:rPr>
          <w:rFonts w:ascii="Times New Roman" w:hAnsi="Times New Roman" w:cs="Times New Roman"/>
          <w:sz w:val="28"/>
          <w:szCs w:val="28"/>
        </w:rPr>
        <w:t>Актуальность совершенствования межведомственного взаимодействия                  в антинаркотической работе обусловливается настоятельной необходимостью привлечения большего внимания общественности к проблемам профилактики наркомании, формирования у населения негативного отношения                                         к употреблению наркотиков, создания для молодежи иных привлекательных альтернатив и условий, гарантирующих занятость, стимулирующих творческую и деловую активность, сокращения спроса на наркотики, лечения и реабилитации наркозависимых с целью возврата их к нормальной жизни в обществе.</w:t>
      </w:r>
    </w:p>
    <w:p w:rsidR="00E05C17" w:rsidRPr="00E05C17" w:rsidRDefault="00E05C17" w:rsidP="00E05C17">
      <w:pPr>
        <w:autoSpaceDE w:val="0"/>
        <w:autoSpaceDN w:val="0"/>
        <w:adjustRightInd w:val="0"/>
        <w:spacing w:after="0" w:line="276" w:lineRule="auto"/>
        <w:ind w:firstLine="540"/>
        <w:jc w:val="both"/>
        <w:rPr>
          <w:rFonts w:ascii="Times New Roman" w:hAnsi="Times New Roman" w:cs="Times New Roman"/>
          <w:sz w:val="28"/>
          <w:szCs w:val="28"/>
        </w:rPr>
      </w:pPr>
      <w:r w:rsidRPr="00E05C17">
        <w:rPr>
          <w:rFonts w:ascii="Times New Roman" w:hAnsi="Times New Roman" w:cs="Times New Roman"/>
          <w:sz w:val="28"/>
          <w:szCs w:val="28"/>
        </w:rPr>
        <w:t xml:space="preserve">Национальная безопасность России обеспечивается среди прочих                             и мерами, которые государство и общество на федеральном, региональном                   и муниципальном уровнях сообща предпринимают для стабилизации                             и последующего улучшения </w:t>
      </w:r>
      <w:proofErr w:type="spellStart"/>
      <w:r w:rsidRPr="00E05C17">
        <w:rPr>
          <w:rFonts w:ascii="Times New Roman" w:hAnsi="Times New Roman" w:cs="Times New Roman"/>
          <w:sz w:val="28"/>
          <w:szCs w:val="28"/>
        </w:rPr>
        <w:t>наркоситуации</w:t>
      </w:r>
      <w:proofErr w:type="spellEnd"/>
      <w:r w:rsidRPr="00E05C17">
        <w:rPr>
          <w:rFonts w:ascii="Times New Roman" w:hAnsi="Times New Roman" w:cs="Times New Roman"/>
          <w:sz w:val="28"/>
          <w:szCs w:val="28"/>
        </w:rPr>
        <w:t xml:space="preserve">. Адекватность этих мер определяется постоянным совершенствованием системы взаимодействия различных структур государства и общества в ходе борьбы с наркоманией. Рациональное управление, характер и качество взаимоотношений субъектов антинаркотической деятельности позволяют реально повысить уровень влияния на </w:t>
      </w:r>
      <w:proofErr w:type="spellStart"/>
      <w:r w:rsidRPr="00E05C17">
        <w:rPr>
          <w:rFonts w:ascii="Times New Roman" w:hAnsi="Times New Roman" w:cs="Times New Roman"/>
          <w:sz w:val="28"/>
          <w:szCs w:val="28"/>
        </w:rPr>
        <w:t>наркоситуацию</w:t>
      </w:r>
      <w:proofErr w:type="spellEnd"/>
      <w:r w:rsidRPr="00E05C17">
        <w:rPr>
          <w:rFonts w:ascii="Times New Roman" w:hAnsi="Times New Roman" w:cs="Times New Roman"/>
          <w:sz w:val="28"/>
          <w:szCs w:val="28"/>
        </w:rPr>
        <w:t>.</w:t>
      </w:r>
    </w:p>
    <w:p w:rsidR="00E05C17" w:rsidRPr="00E05C17" w:rsidRDefault="00E05C17" w:rsidP="00E05C17">
      <w:pPr>
        <w:spacing w:line="276" w:lineRule="auto"/>
        <w:ind w:firstLine="709"/>
        <w:jc w:val="both"/>
        <w:rPr>
          <w:rFonts w:ascii="Times New Roman" w:hAnsi="Times New Roman" w:cs="Times New Roman"/>
          <w:sz w:val="28"/>
          <w:szCs w:val="28"/>
        </w:rPr>
      </w:pPr>
      <w:r w:rsidRPr="00E05C17">
        <w:rPr>
          <w:rFonts w:ascii="Times New Roman" w:hAnsi="Times New Roman" w:cs="Times New Roman"/>
          <w:sz w:val="28"/>
          <w:szCs w:val="28"/>
        </w:rPr>
        <w:t xml:space="preserve">Сегодня в качестве экспертов и участников мы пригласили представителей прокуратуры Санкт-Петербурга, Управления по контролю за оборотом наркотиков ГУ МВД России по г. Санкт-Петербургу и Ленинградской области, представителей из числа членов президиума Совета муниципальных образований </w:t>
      </w:r>
      <w:r w:rsidRPr="00E05C17">
        <w:rPr>
          <w:rFonts w:ascii="Times New Roman" w:hAnsi="Times New Roman" w:cs="Times New Roman"/>
          <w:sz w:val="28"/>
          <w:szCs w:val="28"/>
        </w:rPr>
        <w:lastRenderedPageBreak/>
        <w:t>Санкт-Петербурга, Санкт-Петербургского информационно-аналитического центра, Городского центра социальных программ и профилактики асоциальных явлений среди молодежи «КОНТАКТ», руководителей отделов законности, правопорядка и безопасности администраций районов Санкт-Петербурга и конечно представителей антинаркотических комиссий  в районах Санкт-Петербурга.</w:t>
      </w:r>
    </w:p>
    <w:p w:rsidR="00E05C17" w:rsidRPr="00E05C17" w:rsidRDefault="00E05C17" w:rsidP="00E05C17">
      <w:pPr>
        <w:spacing w:line="276" w:lineRule="auto"/>
        <w:ind w:firstLine="708"/>
        <w:jc w:val="both"/>
        <w:rPr>
          <w:rFonts w:ascii="Times New Roman" w:hAnsi="Times New Roman" w:cs="Times New Roman"/>
          <w:sz w:val="28"/>
          <w:szCs w:val="28"/>
        </w:rPr>
      </w:pPr>
      <w:r w:rsidRPr="00E05C17">
        <w:rPr>
          <w:rFonts w:ascii="Times New Roman" w:hAnsi="Times New Roman" w:cs="Times New Roman"/>
          <w:sz w:val="28"/>
          <w:szCs w:val="28"/>
        </w:rPr>
        <w:t xml:space="preserve">В ходе сегодняшней работы на семинаре в рамках круглого стола специалисты смогут обсудить рабочие и «наболевшие» вопросы, связанные                   с реализацией тех или иных мероприятий, включенных в городские и районные антинаркотические программы, поделиться положительным опытом,  </w:t>
      </w:r>
      <w:r w:rsidR="0082755A">
        <w:rPr>
          <w:rFonts w:ascii="Times New Roman" w:hAnsi="Times New Roman" w:cs="Times New Roman"/>
          <w:sz w:val="28"/>
          <w:szCs w:val="28"/>
        </w:rPr>
        <w:t xml:space="preserve">                          </w:t>
      </w:r>
      <w:r w:rsidRPr="00E05C17">
        <w:rPr>
          <w:rFonts w:ascii="Times New Roman" w:hAnsi="Times New Roman" w:cs="Times New Roman"/>
          <w:sz w:val="28"/>
          <w:szCs w:val="28"/>
        </w:rPr>
        <w:t xml:space="preserve">и результатами, а также задать экспертам вопросы, касающиеся подготовки отчетных материалов, касающихся ежегодного Месячника антинаркотических мероприятий, посвященного Международному дню борьбы с наркоманией </w:t>
      </w:r>
      <w:r w:rsidR="0082755A">
        <w:rPr>
          <w:rFonts w:ascii="Times New Roman" w:hAnsi="Times New Roman" w:cs="Times New Roman"/>
          <w:sz w:val="28"/>
          <w:szCs w:val="28"/>
        </w:rPr>
        <w:t xml:space="preserve">               </w:t>
      </w:r>
      <w:r w:rsidRPr="00E05C17">
        <w:rPr>
          <w:rFonts w:ascii="Times New Roman" w:hAnsi="Times New Roman" w:cs="Times New Roman"/>
          <w:sz w:val="28"/>
          <w:szCs w:val="28"/>
        </w:rPr>
        <w:t xml:space="preserve">и незаконным оборотом наркотиков, План которого утвержден </w:t>
      </w:r>
      <w:r w:rsidR="0084183D">
        <w:rPr>
          <w:rFonts w:ascii="Times New Roman" w:hAnsi="Times New Roman" w:cs="Times New Roman"/>
          <w:sz w:val="28"/>
          <w:szCs w:val="28"/>
        </w:rPr>
        <w:t xml:space="preserve">временно исполняющим обязанности </w:t>
      </w:r>
      <w:r w:rsidRPr="00E05C17">
        <w:rPr>
          <w:rFonts w:ascii="Times New Roman" w:hAnsi="Times New Roman" w:cs="Times New Roman"/>
          <w:sz w:val="28"/>
          <w:szCs w:val="28"/>
        </w:rPr>
        <w:t>Губернатор</w:t>
      </w:r>
      <w:r w:rsidR="0084183D">
        <w:rPr>
          <w:rFonts w:ascii="Times New Roman" w:hAnsi="Times New Roman" w:cs="Times New Roman"/>
          <w:sz w:val="28"/>
          <w:szCs w:val="28"/>
        </w:rPr>
        <w:t>а</w:t>
      </w:r>
      <w:r w:rsidRPr="00E05C17">
        <w:rPr>
          <w:rFonts w:ascii="Times New Roman" w:hAnsi="Times New Roman" w:cs="Times New Roman"/>
          <w:sz w:val="28"/>
          <w:szCs w:val="28"/>
        </w:rPr>
        <w:t xml:space="preserve"> Санкт-Петербурга.</w:t>
      </w:r>
    </w:p>
    <w:p w:rsidR="00E05C17" w:rsidRPr="00E05C17" w:rsidRDefault="00E05C17" w:rsidP="00E05C17">
      <w:pPr>
        <w:spacing w:line="276" w:lineRule="auto"/>
        <w:ind w:firstLine="708"/>
        <w:jc w:val="both"/>
        <w:rPr>
          <w:rFonts w:ascii="Times New Roman" w:hAnsi="Times New Roman" w:cs="Times New Roman"/>
          <w:sz w:val="28"/>
          <w:szCs w:val="28"/>
        </w:rPr>
      </w:pPr>
    </w:p>
    <w:p w:rsidR="00E05C17" w:rsidRPr="00E05C17" w:rsidRDefault="00E05C17" w:rsidP="00E05C17">
      <w:pPr>
        <w:spacing w:line="276" w:lineRule="auto"/>
        <w:ind w:firstLine="709"/>
        <w:jc w:val="center"/>
        <w:rPr>
          <w:rFonts w:ascii="Times New Roman" w:hAnsi="Times New Roman" w:cs="Times New Roman"/>
          <w:sz w:val="28"/>
          <w:szCs w:val="28"/>
        </w:rPr>
      </w:pPr>
      <w:r w:rsidRPr="00E05C17">
        <w:rPr>
          <w:rFonts w:ascii="Times New Roman" w:hAnsi="Times New Roman" w:cs="Times New Roman"/>
          <w:sz w:val="28"/>
          <w:szCs w:val="28"/>
        </w:rPr>
        <w:t xml:space="preserve">Мы надеемся, что предложенная программа семинара будет интересна   </w:t>
      </w:r>
      <w:r w:rsidRPr="00E05C17">
        <w:rPr>
          <w:rFonts w:ascii="Times New Roman" w:hAnsi="Times New Roman" w:cs="Times New Roman"/>
          <w:sz w:val="28"/>
          <w:szCs w:val="28"/>
        </w:rPr>
        <w:br/>
        <w:t>и полезна всем участникам.</w:t>
      </w:r>
    </w:p>
    <w:p w:rsidR="00E05C17" w:rsidRPr="00E05C17" w:rsidRDefault="00E05C17" w:rsidP="00E05C17">
      <w:pPr>
        <w:rPr>
          <w:rFonts w:ascii="Times New Roman" w:hAnsi="Times New Roman" w:cs="Times New Roman"/>
          <w:b/>
          <w:noProof/>
          <w:sz w:val="28"/>
          <w:szCs w:val="28"/>
          <w:lang w:eastAsia="ru-RU"/>
        </w:rPr>
      </w:pPr>
    </w:p>
    <w:p w:rsidR="00E05C17" w:rsidRPr="00E05C17" w:rsidRDefault="00E05C17" w:rsidP="00E05C17">
      <w:pPr>
        <w:rPr>
          <w:rFonts w:ascii="Times New Roman" w:hAnsi="Times New Roman" w:cs="Times New Roman"/>
          <w:b/>
          <w:noProof/>
          <w:sz w:val="28"/>
          <w:szCs w:val="28"/>
          <w:lang w:eastAsia="ru-RU"/>
        </w:rPr>
      </w:pPr>
      <w:r w:rsidRPr="00E05C17">
        <w:rPr>
          <w:rFonts w:ascii="Times New Roman" w:hAnsi="Times New Roman" w:cs="Times New Roman"/>
          <w:b/>
          <w:noProof/>
          <w:sz w:val="28"/>
          <w:szCs w:val="28"/>
          <w:lang w:eastAsia="ru-RU"/>
        </w:rPr>
        <w:br w:type="page"/>
      </w:r>
    </w:p>
    <w:p w:rsidR="00695D87" w:rsidRPr="00E05C17" w:rsidRDefault="00BA46D9" w:rsidP="005125DF">
      <w:pPr>
        <w:spacing w:line="276" w:lineRule="auto"/>
        <w:rPr>
          <w:rFonts w:ascii="Times New Roman" w:hAnsi="Times New Roman" w:cs="Times New Roman"/>
          <w:b/>
          <w:sz w:val="28"/>
          <w:szCs w:val="28"/>
        </w:rPr>
      </w:pPr>
      <w:r w:rsidRPr="00E05C17">
        <w:rPr>
          <w:rFonts w:ascii="Times New Roman" w:hAnsi="Times New Roman" w:cs="Times New Roman"/>
          <w:b/>
          <w:noProof/>
          <w:sz w:val="28"/>
          <w:szCs w:val="28"/>
          <w:lang w:eastAsia="ru-RU"/>
        </w:rPr>
        <w:lastRenderedPageBreak/>
        <w:t>Сергей Анатольевич АНТОНЕНКОВ</w:t>
      </w:r>
      <w:r w:rsidR="00C15EC7">
        <w:rPr>
          <w:rFonts w:ascii="Times New Roman" w:hAnsi="Times New Roman" w:cs="Times New Roman"/>
          <w:b/>
          <w:noProof/>
          <w:sz w:val="28"/>
          <w:szCs w:val="28"/>
          <w:lang w:eastAsia="ru-RU"/>
        </w:rPr>
        <mc:AlternateContent>
          <mc:Choice Requires="wps">
            <w:drawing>
              <wp:anchor distT="0" distB="0" distL="114300" distR="114300" simplePos="0" relativeHeight="251737088" behindDoc="0" locked="0" layoutInCell="1" allowOverlap="1">
                <wp:simplePos x="0" y="0"/>
                <wp:positionH relativeFrom="margin">
                  <wp:align>left</wp:align>
                </wp:positionH>
                <wp:positionV relativeFrom="paragraph">
                  <wp:posOffset>269875</wp:posOffset>
                </wp:positionV>
                <wp:extent cx="6102350" cy="0"/>
                <wp:effectExtent l="0" t="0" r="12700" b="0"/>
                <wp:wrapNone/>
                <wp:docPr id="20"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2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596F3" id="Прямая соединительная линия 11" o:spid="_x0000_s1026" style="position:absolute;flip:y;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25pt" to="48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" strokecolor="black [3213]" strokeweight="1.5pt">
                <v:stroke joinstyle="miter"/>
                <o:lock v:ext="edit" shapetype="f"/>
                <w10:wrap anchorx="margin"/>
              </v:line>
            </w:pict>
          </mc:Fallback>
        </mc:AlternateContent>
      </w:r>
      <w:r w:rsidRPr="00E05C17">
        <w:rPr>
          <w:rFonts w:ascii="Times New Roman" w:hAnsi="Times New Roman" w:cs="Times New Roman"/>
          <w:b/>
          <w:noProof/>
          <w:sz w:val="28"/>
          <w:szCs w:val="28"/>
          <w:lang w:eastAsia="ru-RU"/>
        </w:rPr>
        <w:t xml:space="preserve"> </w:t>
      </w:r>
    </w:p>
    <w:p w:rsidR="00695D87" w:rsidRPr="00E05C17" w:rsidRDefault="00BA46D9" w:rsidP="005125DF">
      <w:pPr>
        <w:tabs>
          <w:tab w:val="left" w:pos="9781"/>
        </w:tabs>
        <w:spacing w:line="276" w:lineRule="auto"/>
        <w:rPr>
          <w:rFonts w:ascii="Times New Roman" w:hAnsi="Times New Roman" w:cs="Times New Roman"/>
          <w:i/>
          <w:sz w:val="28"/>
          <w:szCs w:val="28"/>
        </w:rPr>
      </w:pPr>
      <w:r w:rsidRPr="00E05C17">
        <w:rPr>
          <w:rFonts w:ascii="Times New Roman" w:hAnsi="Times New Roman" w:cs="Times New Roman"/>
          <w:i/>
          <w:sz w:val="28"/>
          <w:szCs w:val="28"/>
        </w:rPr>
        <w:t xml:space="preserve">Ведущий специалист Сектора по обеспечению деятельности антинаркотической комиссии в Санкт-Петербурге </w:t>
      </w:r>
      <w:r w:rsidRPr="00E05C17">
        <w:rPr>
          <w:rFonts w:ascii="Times New Roman" w:hAnsi="Times New Roman" w:cs="Times New Roman"/>
          <w:i/>
          <w:sz w:val="28"/>
          <w:szCs w:val="28"/>
        </w:rPr>
        <w:br/>
        <w:t xml:space="preserve">Комитета по вопросам законности, правопорядка и безопасности </w:t>
      </w:r>
    </w:p>
    <w:p w:rsidR="001A536B" w:rsidRPr="00E05C17" w:rsidRDefault="001A536B" w:rsidP="005125DF">
      <w:pPr>
        <w:tabs>
          <w:tab w:val="left" w:pos="9781"/>
        </w:tabs>
        <w:spacing w:line="276" w:lineRule="auto"/>
        <w:rPr>
          <w:rFonts w:ascii="Times New Roman" w:hAnsi="Times New Roman" w:cs="Times New Roman"/>
          <w:sz w:val="28"/>
          <w:szCs w:val="28"/>
        </w:rPr>
      </w:pPr>
    </w:p>
    <w:p w:rsidR="00B3072D" w:rsidRPr="00E05C17" w:rsidRDefault="00B3072D" w:rsidP="00B3072D">
      <w:pPr>
        <w:spacing w:before="120" w:after="120" w:line="276" w:lineRule="auto"/>
        <w:ind w:firstLine="567"/>
        <w:jc w:val="center"/>
        <w:rPr>
          <w:rFonts w:ascii="Times New Roman" w:hAnsi="Times New Roman" w:cs="Times New Roman"/>
          <w:b/>
          <w:sz w:val="28"/>
          <w:szCs w:val="28"/>
        </w:rPr>
      </w:pPr>
      <w:r w:rsidRPr="00E05C17">
        <w:rPr>
          <w:rFonts w:ascii="Times New Roman" w:hAnsi="Times New Roman" w:cs="Times New Roman"/>
          <w:b/>
          <w:sz w:val="28"/>
          <w:szCs w:val="28"/>
        </w:rPr>
        <w:t xml:space="preserve">«О ПРОМЕЖУТОЧНЫХ РЕЗУЛЬТАТАХ ВЫПОЛНЕНИЯ ПЛАНА МЕСЯЧНИКА АНТИНАРКОТИЧЕСКИХ МЕРОПРИЯТИЙ, ПОСВЯЩЕННОГО МЕЖДУНАРОДНОМУ ДНЮ БОРЬБЫ </w:t>
      </w:r>
      <w:r w:rsidRPr="00E05C17">
        <w:rPr>
          <w:rFonts w:ascii="Times New Roman" w:hAnsi="Times New Roman" w:cs="Times New Roman"/>
          <w:b/>
          <w:sz w:val="28"/>
          <w:szCs w:val="28"/>
        </w:rPr>
        <w:br/>
        <w:t>С НАРКОМАНИЕЙ И НЕЗАКОННЫМ ОБОРОТОМ НАРКОТИКОВ»</w:t>
      </w:r>
    </w:p>
    <w:p w:rsidR="00B3072D" w:rsidRPr="00E05C17" w:rsidRDefault="00B3072D" w:rsidP="00E05C17">
      <w:pPr>
        <w:spacing w:after="0" w:line="276" w:lineRule="auto"/>
        <w:ind w:firstLine="567"/>
        <w:jc w:val="both"/>
        <w:rPr>
          <w:rFonts w:ascii="Times New Roman" w:hAnsi="Times New Roman"/>
          <w:sz w:val="28"/>
          <w:szCs w:val="28"/>
        </w:rPr>
      </w:pPr>
      <w:r w:rsidRPr="00E05C17">
        <w:rPr>
          <w:rFonts w:ascii="Times New Roman" w:hAnsi="Times New Roman"/>
          <w:sz w:val="28"/>
          <w:szCs w:val="28"/>
        </w:rPr>
        <w:t xml:space="preserve">Анализируя промежуточные результаты выполнения Плана Месячника антинаркотических мероприятий, посвященного Международному дню борьбы с наркоманией и незаконным оборотом наркотиков (далее – План Месячника) необходимо отметить следующее. </w:t>
      </w:r>
    </w:p>
    <w:p w:rsidR="00B3072D" w:rsidRPr="00E05C17" w:rsidRDefault="00B3072D" w:rsidP="00E05C17">
      <w:pPr>
        <w:spacing w:after="0" w:line="276" w:lineRule="auto"/>
        <w:ind w:firstLine="567"/>
        <w:jc w:val="both"/>
        <w:rPr>
          <w:rFonts w:ascii="Times New Roman" w:hAnsi="Times New Roman"/>
          <w:sz w:val="28"/>
          <w:szCs w:val="28"/>
        </w:rPr>
      </w:pPr>
      <w:r w:rsidRPr="00E05C17">
        <w:rPr>
          <w:rFonts w:ascii="Times New Roman" w:hAnsi="Times New Roman"/>
          <w:sz w:val="28"/>
          <w:szCs w:val="28"/>
        </w:rPr>
        <w:t xml:space="preserve">В этом году в План Месячника было включено меньше мероприятий, чем в прошлом году, поскольку основной акцент был сделан не на количестве мероприятий, а на их качестве. Преобладали групповые мероприятия, как наиболее эффективное направление профилактической работы. При этом мероприятия носили ярко выраженный </w:t>
      </w:r>
      <w:r w:rsidRPr="00E05C17">
        <w:rPr>
          <w:rFonts w:ascii="Times New Roman" w:hAnsi="Times New Roman" w:cs="Times New Roman"/>
          <w:sz w:val="28"/>
          <w:szCs w:val="28"/>
        </w:rPr>
        <w:t xml:space="preserve">практик ориентированный, </w:t>
      </w:r>
      <w:proofErr w:type="spellStart"/>
      <w:r w:rsidRPr="00E05C17">
        <w:rPr>
          <w:rFonts w:ascii="Times New Roman" w:hAnsi="Times New Roman" w:cs="Times New Roman"/>
          <w:sz w:val="28"/>
          <w:szCs w:val="28"/>
        </w:rPr>
        <w:t>деятельносный</w:t>
      </w:r>
      <w:proofErr w:type="spellEnd"/>
      <w:r w:rsidRPr="00E05C17">
        <w:rPr>
          <w:rFonts w:ascii="Times New Roman" w:hAnsi="Times New Roman" w:cs="Times New Roman"/>
          <w:sz w:val="28"/>
          <w:szCs w:val="28"/>
        </w:rPr>
        <w:t xml:space="preserve"> характер, направленный на</w:t>
      </w:r>
      <w:r w:rsidRPr="00E05C17">
        <w:rPr>
          <w:rFonts w:ascii="Times New Roman" w:hAnsi="Times New Roman"/>
          <w:sz w:val="28"/>
          <w:szCs w:val="28"/>
        </w:rPr>
        <w:t xml:space="preserve"> вовлечение участников в групповое взаимодействие и проводились в форме тренингов, </w:t>
      </w:r>
      <w:proofErr w:type="spellStart"/>
      <w:r w:rsidRPr="00E05C17">
        <w:rPr>
          <w:rFonts w:ascii="Times New Roman" w:hAnsi="Times New Roman"/>
          <w:sz w:val="28"/>
          <w:szCs w:val="28"/>
        </w:rPr>
        <w:t>квестов</w:t>
      </w:r>
      <w:proofErr w:type="spellEnd"/>
      <w:r w:rsidRPr="00E05C17">
        <w:rPr>
          <w:rFonts w:ascii="Times New Roman" w:hAnsi="Times New Roman"/>
          <w:sz w:val="28"/>
          <w:szCs w:val="28"/>
        </w:rPr>
        <w:t xml:space="preserve">, интерактивных семинаров, спектаклей и т.д. В План вошло и было реализовано много интересных мероприятий, особо необходимо выделить театральные постановки. Спектакли прошли в Адмиралтейском, Выборгском, Невском, Курортном и Центральном районах Санкт-Петербурга. В Кировском районе Санкт-Петербурга использована такая интерактивная командная форма деловой игры как </w:t>
      </w:r>
      <w:proofErr w:type="spellStart"/>
      <w:r w:rsidRPr="00E05C17">
        <w:rPr>
          <w:rFonts w:ascii="Times New Roman" w:hAnsi="Times New Roman"/>
          <w:sz w:val="28"/>
          <w:szCs w:val="28"/>
        </w:rPr>
        <w:t>брейн</w:t>
      </w:r>
      <w:proofErr w:type="spellEnd"/>
      <w:r w:rsidRPr="00E05C17">
        <w:rPr>
          <w:rFonts w:ascii="Times New Roman" w:hAnsi="Times New Roman"/>
          <w:sz w:val="28"/>
          <w:szCs w:val="28"/>
        </w:rPr>
        <w:t xml:space="preserve">-ринг. </w:t>
      </w:r>
    </w:p>
    <w:p w:rsidR="00B3072D" w:rsidRPr="00E05C17" w:rsidRDefault="00B3072D" w:rsidP="00E05C17">
      <w:pPr>
        <w:spacing w:after="0" w:line="276" w:lineRule="auto"/>
        <w:ind w:firstLine="567"/>
        <w:jc w:val="both"/>
        <w:rPr>
          <w:rFonts w:ascii="Times New Roman" w:hAnsi="Times New Roman"/>
          <w:sz w:val="28"/>
          <w:szCs w:val="28"/>
        </w:rPr>
      </w:pPr>
      <w:r w:rsidRPr="00E05C17">
        <w:rPr>
          <w:rFonts w:ascii="Times New Roman" w:hAnsi="Times New Roman"/>
          <w:sz w:val="28"/>
          <w:szCs w:val="28"/>
        </w:rPr>
        <w:t xml:space="preserve">Следует отметить, что значительно повысилась активность органов местного самоуправления, так почти в 1,5 раза увеличилось количество проведенных ими мероприятий и их финансирование, при этом повысилось и </w:t>
      </w:r>
      <w:proofErr w:type="gramStart"/>
      <w:r w:rsidRPr="00E05C17">
        <w:rPr>
          <w:rFonts w:ascii="Times New Roman" w:hAnsi="Times New Roman"/>
          <w:sz w:val="28"/>
          <w:szCs w:val="28"/>
        </w:rPr>
        <w:t>их качество</w:t>
      </w:r>
      <w:proofErr w:type="gramEnd"/>
      <w:r w:rsidRPr="00E05C17">
        <w:rPr>
          <w:rFonts w:ascii="Times New Roman" w:hAnsi="Times New Roman"/>
          <w:sz w:val="28"/>
          <w:szCs w:val="28"/>
        </w:rPr>
        <w:t xml:space="preserve"> и освещение в СМИ. </w:t>
      </w:r>
    </w:p>
    <w:p w:rsidR="00BA46D9" w:rsidRPr="00E05C17" w:rsidRDefault="00B3072D" w:rsidP="00E05C17">
      <w:pPr>
        <w:spacing w:after="0" w:line="276" w:lineRule="auto"/>
        <w:ind w:firstLine="567"/>
        <w:jc w:val="both"/>
        <w:rPr>
          <w:rFonts w:ascii="Times New Roman" w:hAnsi="Times New Roman" w:cs="Times New Roman"/>
          <w:sz w:val="28"/>
          <w:szCs w:val="28"/>
        </w:rPr>
      </w:pPr>
      <w:r w:rsidRPr="00E05C17">
        <w:rPr>
          <w:rFonts w:ascii="Times New Roman" w:hAnsi="Times New Roman"/>
          <w:sz w:val="28"/>
          <w:szCs w:val="28"/>
        </w:rPr>
        <w:t>Субъектам профилактики и</w:t>
      </w:r>
      <w:r w:rsidR="0082755A">
        <w:rPr>
          <w:rFonts w:ascii="Times New Roman" w:hAnsi="Times New Roman"/>
          <w:sz w:val="28"/>
          <w:szCs w:val="28"/>
        </w:rPr>
        <w:t>,</w:t>
      </w:r>
      <w:r w:rsidRPr="00E05C17">
        <w:rPr>
          <w:rFonts w:ascii="Times New Roman" w:hAnsi="Times New Roman"/>
          <w:sz w:val="28"/>
          <w:szCs w:val="28"/>
        </w:rPr>
        <w:t xml:space="preserve"> в особенности</w:t>
      </w:r>
      <w:r w:rsidR="0082755A">
        <w:rPr>
          <w:rFonts w:ascii="Times New Roman" w:hAnsi="Times New Roman"/>
          <w:sz w:val="28"/>
          <w:szCs w:val="28"/>
        </w:rPr>
        <w:t>,</w:t>
      </w:r>
      <w:r w:rsidRPr="00E05C17">
        <w:rPr>
          <w:rFonts w:ascii="Times New Roman" w:hAnsi="Times New Roman"/>
          <w:sz w:val="28"/>
          <w:szCs w:val="28"/>
        </w:rPr>
        <w:t xml:space="preserve"> о</w:t>
      </w:r>
      <w:r w:rsidR="0084183D">
        <w:rPr>
          <w:rFonts w:ascii="Times New Roman" w:hAnsi="Times New Roman"/>
          <w:sz w:val="28"/>
          <w:szCs w:val="28"/>
        </w:rPr>
        <w:t>рганам местного самоуправления рекомендовано</w:t>
      </w:r>
      <w:r w:rsidRPr="00E05C17">
        <w:rPr>
          <w:rFonts w:ascii="Times New Roman" w:hAnsi="Times New Roman"/>
          <w:sz w:val="28"/>
          <w:szCs w:val="28"/>
        </w:rPr>
        <w:t xml:space="preserve"> обмениваться положительными практиками, а также использовать потенциал </w:t>
      </w:r>
      <w:r w:rsidR="0084183D">
        <w:rPr>
          <w:rFonts w:ascii="Times New Roman" w:hAnsi="Times New Roman"/>
          <w:sz w:val="28"/>
          <w:szCs w:val="28"/>
        </w:rPr>
        <w:t>государственных бюджетных учреждений</w:t>
      </w:r>
      <w:r w:rsidRPr="00E05C17">
        <w:rPr>
          <w:rFonts w:ascii="Times New Roman" w:hAnsi="Times New Roman"/>
          <w:sz w:val="28"/>
          <w:szCs w:val="28"/>
        </w:rPr>
        <w:t>, которые проводят много полезных мероприятий на высоком профессиональном уровне.</w:t>
      </w:r>
    </w:p>
    <w:p w:rsidR="00BA46D9" w:rsidRPr="00E05C17" w:rsidRDefault="00BA46D9" w:rsidP="005125DF">
      <w:pPr>
        <w:tabs>
          <w:tab w:val="left" w:pos="9781"/>
        </w:tabs>
        <w:spacing w:line="276" w:lineRule="auto"/>
        <w:jc w:val="center"/>
        <w:rPr>
          <w:rFonts w:ascii="Times New Roman" w:hAnsi="Times New Roman" w:cs="Times New Roman"/>
          <w:sz w:val="28"/>
          <w:szCs w:val="28"/>
        </w:rPr>
      </w:pPr>
    </w:p>
    <w:p w:rsidR="00AD1CDB" w:rsidRPr="00E05C17" w:rsidRDefault="00AD1CDB" w:rsidP="005125DF">
      <w:pPr>
        <w:spacing w:after="0" w:line="276" w:lineRule="auto"/>
        <w:ind w:firstLine="567"/>
        <w:jc w:val="both"/>
        <w:rPr>
          <w:rFonts w:ascii="Times New Roman" w:hAnsi="Times New Roman" w:cs="Times New Roman"/>
          <w:b/>
          <w:sz w:val="28"/>
          <w:szCs w:val="28"/>
        </w:rPr>
        <w:sectPr w:rsidR="00AD1CDB" w:rsidRPr="00E05C17" w:rsidSect="00BA46D9">
          <w:footerReference w:type="even" r:id="rId9"/>
          <w:footerReference w:type="default" r:id="rId10"/>
          <w:pgSz w:w="11906" w:h="16838"/>
          <w:pgMar w:top="1440" w:right="1080" w:bottom="1440" w:left="1080" w:header="708" w:footer="259" w:gutter="0"/>
          <w:cols w:space="708"/>
          <w:docGrid w:linePitch="360"/>
        </w:sectPr>
      </w:pPr>
    </w:p>
    <w:p w:rsidR="00B3072D" w:rsidRPr="00E05C17" w:rsidRDefault="00B3072D" w:rsidP="00B3072D">
      <w:pPr>
        <w:jc w:val="center"/>
        <w:rPr>
          <w:rFonts w:ascii="Times New Roman" w:hAnsi="Times New Roman"/>
          <w:b/>
          <w:sz w:val="28"/>
          <w:szCs w:val="28"/>
        </w:rPr>
      </w:pPr>
      <w:r w:rsidRPr="00E05C17">
        <w:rPr>
          <w:rFonts w:ascii="Times New Roman" w:hAnsi="Times New Roman"/>
          <w:b/>
          <w:sz w:val="28"/>
          <w:szCs w:val="28"/>
        </w:rPr>
        <w:lastRenderedPageBreak/>
        <w:t xml:space="preserve">О промежуточных результатах выполнения Плана Месячника антинаркотических мероприятий, посвященного Международному дню борьбы с наркоманией  и </w:t>
      </w:r>
      <w:r w:rsidR="00E05C17" w:rsidRPr="00E05C17">
        <w:rPr>
          <w:rFonts w:ascii="Times New Roman" w:hAnsi="Times New Roman"/>
          <w:b/>
          <w:sz w:val="28"/>
          <w:szCs w:val="28"/>
        </w:rPr>
        <w:t>незаконным оборотом наркотиков.</w:t>
      </w:r>
    </w:p>
    <w:p w:rsidR="00B3072D" w:rsidRPr="00E05C17" w:rsidRDefault="00B3072D" w:rsidP="00B3072D">
      <w:pPr>
        <w:jc w:val="center"/>
        <w:rPr>
          <w:rFonts w:ascii="Times New Roman" w:hAnsi="Times New Roman"/>
          <w:b/>
          <w:i/>
          <w:sz w:val="28"/>
          <w:szCs w:val="28"/>
        </w:rPr>
      </w:pPr>
      <w:r w:rsidRPr="00E05C17">
        <w:rPr>
          <w:rFonts w:ascii="Times New Roman" w:hAnsi="Times New Roman"/>
          <w:b/>
          <w:i/>
          <w:sz w:val="28"/>
          <w:szCs w:val="28"/>
        </w:rPr>
        <w:t>Профилактические мероприятия в рамках Месячника</w:t>
      </w:r>
    </w:p>
    <w:p w:rsidR="00B3072D" w:rsidRPr="00E05C17" w:rsidRDefault="00B3072D" w:rsidP="00B3072D">
      <w:pPr>
        <w:jc w:val="right"/>
        <w:rPr>
          <w:rFonts w:ascii="Times New Roman" w:hAnsi="Times New Roman"/>
          <w:sz w:val="28"/>
          <w:szCs w:val="28"/>
        </w:rPr>
      </w:pPr>
      <w:r w:rsidRPr="00E05C17">
        <w:rPr>
          <w:rFonts w:ascii="Times New Roman" w:hAnsi="Times New Roman"/>
          <w:sz w:val="28"/>
          <w:szCs w:val="28"/>
        </w:rPr>
        <w:t>Таблица 1</w:t>
      </w:r>
    </w:p>
    <w:tbl>
      <w:tblPr>
        <w:tblpPr w:leftFromText="180" w:rightFromText="180" w:vertAnchor="text" w:horzAnchor="margin" w:tblpY="1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62"/>
        <w:gridCol w:w="1560"/>
        <w:gridCol w:w="1275"/>
        <w:gridCol w:w="1418"/>
        <w:gridCol w:w="1276"/>
        <w:gridCol w:w="1134"/>
        <w:gridCol w:w="1275"/>
        <w:gridCol w:w="2127"/>
        <w:gridCol w:w="1275"/>
        <w:gridCol w:w="1560"/>
      </w:tblGrid>
      <w:tr w:rsidR="00B3072D" w:rsidRPr="00E05C17" w:rsidTr="00E05C17">
        <w:trPr>
          <w:cantSplit/>
          <w:trHeight w:val="4668"/>
        </w:trPr>
        <w:tc>
          <w:tcPr>
            <w:tcW w:w="534" w:type="dxa"/>
          </w:tcPr>
          <w:p w:rsidR="00B3072D" w:rsidRPr="00E05C17" w:rsidRDefault="00B3072D" w:rsidP="00E05C17">
            <w:pPr>
              <w:rPr>
                <w:rFonts w:ascii="Times New Roman" w:hAnsi="Times New Roman"/>
                <w:b/>
                <w:sz w:val="28"/>
                <w:szCs w:val="28"/>
              </w:rPr>
            </w:pPr>
          </w:p>
        </w:tc>
        <w:tc>
          <w:tcPr>
            <w:tcW w:w="1162" w:type="dxa"/>
            <w:textDirection w:val="btLr"/>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 xml:space="preserve"> </w:t>
            </w:r>
          </w:p>
          <w:p w:rsidR="00B3072D" w:rsidRPr="00E05C17" w:rsidRDefault="00B3072D" w:rsidP="00E05C17">
            <w:pPr>
              <w:rPr>
                <w:rFonts w:ascii="Times New Roman" w:hAnsi="Times New Roman"/>
                <w:b/>
                <w:sz w:val="28"/>
                <w:szCs w:val="28"/>
              </w:rPr>
            </w:pPr>
          </w:p>
          <w:p w:rsidR="00B3072D" w:rsidRPr="00E05C17" w:rsidRDefault="00B3072D" w:rsidP="00E05C17">
            <w:pPr>
              <w:rPr>
                <w:rFonts w:ascii="Times New Roman" w:hAnsi="Times New Roman"/>
                <w:b/>
                <w:sz w:val="28"/>
                <w:szCs w:val="28"/>
              </w:rPr>
            </w:pPr>
          </w:p>
        </w:tc>
        <w:tc>
          <w:tcPr>
            <w:tcW w:w="1560" w:type="dxa"/>
            <w:textDirection w:val="btLr"/>
          </w:tcPr>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 xml:space="preserve">Общее кол-во  мероприятий </w:t>
            </w:r>
          </w:p>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 xml:space="preserve"> по Плану городского Месячника </w:t>
            </w:r>
          </w:p>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(включая ОМСУ)</w:t>
            </w:r>
          </w:p>
        </w:tc>
        <w:tc>
          <w:tcPr>
            <w:tcW w:w="1275" w:type="dxa"/>
            <w:textDirection w:val="btLr"/>
          </w:tcPr>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 xml:space="preserve">Общее кол-во   проведенных  мероприятий согласно отчетам </w:t>
            </w:r>
          </w:p>
        </w:tc>
        <w:tc>
          <w:tcPr>
            <w:tcW w:w="1418" w:type="dxa"/>
            <w:textDirection w:val="btLr"/>
          </w:tcPr>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В т.ч. городского уровня</w:t>
            </w:r>
          </w:p>
        </w:tc>
        <w:tc>
          <w:tcPr>
            <w:tcW w:w="1276" w:type="dxa"/>
            <w:textDirection w:val="btLr"/>
          </w:tcPr>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 xml:space="preserve">В т.ч. районного уровня       </w:t>
            </w:r>
          </w:p>
        </w:tc>
        <w:tc>
          <w:tcPr>
            <w:tcW w:w="1134" w:type="dxa"/>
            <w:textDirection w:val="btLr"/>
          </w:tcPr>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 xml:space="preserve">В т. ч. муниципального уровня </w:t>
            </w:r>
          </w:p>
        </w:tc>
        <w:tc>
          <w:tcPr>
            <w:tcW w:w="1275" w:type="dxa"/>
            <w:textDirection w:val="btLr"/>
          </w:tcPr>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Общее</w:t>
            </w:r>
          </w:p>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число участников</w:t>
            </w:r>
          </w:p>
        </w:tc>
        <w:tc>
          <w:tcPr>
            <w:tcW w:w="2127" w:type="dxa"/>
            <w:textDirection w:val="btLr"/>
          </w:tcPr>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Информирование населения (в том числе освещение в СМИ)</w:t>
            </w:r>
          </w:p>
        </w:tc>
        <w:tc>
          <w:tcPr>
            <w:tcW w:w="1275" w:type="dxa"/>
            <w:textDirection w:val="btLr"/>
          </w:tcPr>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 xml:space="preserve">Сумма,  </w:t>
            </w:r>
          </w:p>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тыс. руб.</w:t>
            </w:r>
          </w:p>
        </w:tc>
        <w:tc>
          <w:tcPr>
            <w:tcW w:w="1560" w:type="dxa"/>
            <w:textDirection w:val="btLr"/>
          </w:tcPr>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 xml:space="preserve">В т.ч. затрачено  МО </w:t>
            </w:r>
          </w:p>
          <w:p w:rsidR="00B3072D" w:rsidRPr="00E05C17" w:rsidRDefault="00B3072D" w:rsidP="00E05C17">
            <w:pPr>
              <w:spacing w:after="0" w:line="240" w:lineRule="auto"/>
              <w:rPr>
                <w:rFonts w:ascii="Times New Roman" w:hAnsi="Times New Roman"/>
                <w:sz w:val="28"/>
                <w:szCs w:val="28"/>
              </w:rPr>
            </w:pPr>
            <w:r w:rsidRPr="00E05C17">
              <w:rPr>
                <w:rFonts w:ascii="Times New Roman" w:hAnsi="Times New Roman"/>
                <w:sz w:val="28"/>
                <w:szCs w:val="28"/>
              </w:rPr>
              <w:t xml:space="preserve">тыс. руб.   </w:t>
            </w:r>
          </w:p>
        </w:tc>
      </w:tr>
      <w:tr w:rsidR="00B3072D" w:rsidRPr="00E05C17" w:rsidTr="00E05C17">
        <w:trPr>
          <w:trHeight w:val="268"/>
        </w:trPr>
        <w:tc>
          <w:tcPr>
            <w:tcW w:w="534" w:type="dxa"/>
          </w:tcPr>
          <w:p w:rsidR="00B3072D" w:rsidRPr="00E05C17" w:rsidRDefault="00B3072D" w:rsidP="00E05C17">
            <w:pPr>
              <w:rPr>
                <w:rFonts w:ascii="Times New Roman" w:hAnsi="Times New Roman"/>
                <w:sz w:val="28"/>
                <w:szCs w:val="28"/>
              </w:rPr>
            </w:pPr>
          </w:p>
        </w:tc>
        <w:tc>
          <w:tcPr>
            <w:tcW w:w="1162" w:type="dxa"/>
          </w:tcPr>
          <w:p w:rsidR="00B3072D" w:rsidRPr="00E05C17" w:rsidRDefault="00B3072D" w:rsidP="00E05C17">
            <w:pPr>
              <w:rPr>
                <w:rFonts w:ascii="Times New Roman" w:hAnsi="Times New Roman"/>
                <w:sz w:val="28"/>
                <w:szCs w:val="28"/>
              </w:rPr>
            </w:pPr>
            <w:r w:rsidRPr="00E05C17">
              <w:rPr>
                <w:rFonts w:ascii="Times New Roman" w:hAnsi="Times New Roman"/>
                <w:sz w:val="28"/>
                <w:szCs w:val="28"/>
              </w:rPr>
              <w:t>1</w:t>
            </w:r>
          </w:p>
        </w:tc>
        <w:tc>
          <w:tcPr>
            <w:tcW w:w="1560" w:type="dxa"/>
          </w:tcPr>
          <w:p w:rsidR="00B3072D" w:rsidRPr="00E05C17" w:rsidRDefault="00B3072D" w:rsidP="00E05C17">
            <w:pPr>
              <w:rPr>
                <w:rFonts w:ascii="Times New Roman" w:hAnsi="Times New Roman"/>
                <w:sz w:val="28"/>
                <w:szCs w:val="28"/>
              </w:rPr>
            </w:pPr>
            <w:r w:rsidRPr="00E05C17">
              <w:rPr>
                <w:rFonts w:ascii="Times New Roman" w:hAnsi="Times New Roman"/>
                <w:sz w:val="28"/>
                <w:szCs w:val="28"/>
              </w:rPr>
              <w:t>2</w:t>
            </w:r>
          </w:p>
        </w:tc>
        <w:tc>
          <w:tcPr>
            <w:tcW w:w="1275" w:type="dxa"/>
          </w:tcPr>
          <w:p w:rsidR="00B3072D" w:rsidRPr="00E05C17" w:rsidRDefault="00B3072D" w:rsidP="00E05C17">
            <w:pPr>
              <w:rPr>
                <w:rFonts w:ascii="Times New Roman" w:hAnsi="Times New Roman"/>
                <w:sz w:val="28"/>
                <w:szCs w:val="28"/>
              </w:rPr>
            </w:pPr>
            <w:r w:rsidRPr="00E05C17">
              <w:rPr>
                <w:rFonts w:ascii="Times New Roman" w:hAnsi="Times New Roman"/>
                <w:sz w:val="28"/>
                <w:szCs w:val="28"/>
              </w:rPr>
              <w:t>3</w:t>
            </w:r>
          </w:p>
        </w:tc>
        <w:tc>
          <w:tcPr>
            <w:tcW w:w="1418" w:type="dxa"/>
          </w:tcPr>
          <w:p w:rsidR="00B3072D" w:rsidRPr="00E05C17" w:rsidRDefault="00B3072D" w:rsidP="00E05C17">
            <w:pPr>
              <w:rPr>
                <w:rFonts w:ascii="Times New Roman" w:hAnsi="Times New Roman"/>
                <w:sz w:val="28"/>
                <w:szCs w:val="28"/>
              </w:rPr>
            </w:pPr>
            <w:r w:rsidRPr="00E05C17">
              <w:rPr>
                <w:rFonts w:ascii="Times New Roman" w:hAnsi="Times New Roman"/>
                <w:sz w:val="28"/>
                <w:szCs w:val="28"/>
              </w:rPr>
              <w:t>4</w:t>
            </w:r>
          </w:p>
        </w:tc>
        <w:tc>
          <w:tcPr>
            <w:tcW w:w="1276" w:type="dxa"/>
          </w:tcPr>
          <w:p w:rsidR="00B3072D" w:rsidRPr="00E05C17" w:rsidRDefault="00B3072D" w:rsidP="00E05C17">
            <w:pPr>
              <w:rPr>
                <w:rFonts w:ascii="Times New Roman" w:hAnsi="Times New Roman"/>
                <w:sz w:val="28"/>
                <w:szCs w:val="28"/>
              </w:rPr>
            </w:pPr>
            <w:r w:rsidRPr="00E05C17">
              <w:rPr>
                <w:rFonts w:ascii="Times New Roman" w:hAnsi="Times New Roman"/>
                <w:sz w:val="28"/>
                <w:szCs w:val="28"/>
              </w:rPr>
              <w:t>5</w:t>
            </w:r>
          </w:p>
        </w:tc>
        <w:tc>
          <w:tcPr>
            <w:tcW w:w="1134" w:type="dxa"/>
          </w:tcPr>
          <w:p w:rsidR="00B3072D" w:rsidRPr="00E05C17" w:rsidRDefault="00B3072D" w:rsidP="00E05C17">
            <w:pPr>
              <w:rPr>
                <w:rFonts w:ascii="Times New Roman" w:hAnsi="Times New Roman"/>
                <w:sz w:val="28"/>
                <w:szCs w:val="28"/>
              </w:rPr>
            </w:pPr>
            <w:r w:rsidRPr="00E05C17">
              <w:rPr>
                <w:rFonts w:ascii="Times New Roman" w:hAnsi="Times New Roman"/>
                <w:sz w:val="28"/>
                <w:szCs w:val="28"/>
              </w:rPr>
              <w:t>6</w:t>
            </w:r>
          </w:p>
        </w:tc>
        <w:tc>
          <w:tcPr>
            <w:tcW w:w="1275" w:type="dxa"/>
          </w:tcPr>
          <w:p w:rsidR="00B3072D" w:rsidRPr="00E05C17" w:rsidRDefault="00B3072D" w:rsidP="00E05C17">
            <w:pPr>
              <w:rPr>
                <w:rFonts w:ascii="Times New Roman" w:hAnsi="Times New Roman"/>
                <w:sz w:val="28"/>
                <w:szCs w:val="28"/>
              </w:rPr>
            </w:pPr>
            <w:r w:rsidRPr="00E05C17">
              <w:rPr>
                <w:rFonts w:ascii="Times New Roman" w:hAnsi="Times New Roman"/>
                <w:sz w:val="28"/>
                <w:szCs w:val="28"/>
              </w:rPr>
              <w:t>7</w:t>
            </w:r>
          </w:p>
        </w:tc>
        <w:tc>
          <w:tcPr>
            <w:tcW w:w="2127" w:type="dxa"/>
          </w:tcPr>
          <w:p w:rsidR="00B3072D" w:rsidRPr="00E05C17" w:rsidRDefault="00B3072D" w:rsidP="00E05C17">
            <w:pPr>
              <w:rPr>
                <w:rFonts w:ascii="Times New Roman" w:hAnsi="Times New Roman"/>
                <w:sz w:val="28"/>
                <w:szCs w:val="28"/>
              </w:rPr>
            </w:pPr>
            <w:r w:rsidRPr="00E05C17">
              <w:rPr>
                <w:rFonts w:ascii="Times New Roman" w:hAnsi="Times New Roman"/>
                <w:sz w:val="28"/>
                <w:szCs w:val="28"/>
              </w:rPr>
              <w:t>8</w:t>
            </w:r>
          </w:p>
        </w:tc>
        <w:tc>
          <w:tcPr>
            <w:tcW w:w="1275" w:type="dxa"/>
          </w:tcPr>
          <w:p w:rsidR="00B3072D" w:rsidRPr="00E05C17" w:rsidRDefault="00B3072D" w:rsidP="00E05C17">
            <w:pPr>
              <w:rPr>
                <w:rFonts w:ascii="Times New Roman" w:hAnsi="Times New Roman"/>
                <w:sz w:val="28"/>
                <w:szCs w:val="28"/>
              </w:rPr>
            </w:pPr>
            <w:r w:rsidRPr="00E05C17">
              <w:rPr>
                <w:rFonts w:ascii="Times New Roman" w:hAnsi="Times New Roman"/>
                <w:sz w:val="28"/>
                <w:szCs w:val="28"/>
              </w:rPr>
              <w:t>9</w:t>
            </w:r>
          </w:p>
        </w:tc>
        <w:tc>
          <w:tcPr>
            <w:tcW w:w="1560" w:type="dxa"/>
          </w:tcPr>
          <w:p w:rsidR="00B3072D" w:rsidRPr="00E05C17" w:rsidRDefault="00B3072D" w:rsidP="00E05C17">
            <w:pPr>
              <w:rPr>
                <w:rFonts w:ascii="Times New Roman" w:hAnsi="Times New Roman"/>
                <w:sz w:val="28"/>
                <w:szCs w:val="28"/>
              </w:rPr>
            </w:pPr>
            <w:r w:rsidRPr="00E05C17">
              <w:rPr>
                <w:rFonts w:ascii="Times New Roman" w:hAnsi="Times New Roman"/>
                <w:sz w:val="28"/>
                <w:szCs w:val="28"/>
              </w:rPr>
              <w:t>10</w:t>
            </w:r>
          </w:p>
        </w:tc>
      </w:tr>
      <w:tr w:rsidR="00B3072D" w:rsidRPr="00E05C17" w:rsidTr="00E05C17">
        <w:trPr>
          <w:trHeight w:val="219"/>
        </w:trPr>
        <w:tc>
          <w:tcPr>
            <w:tcW w:w="534" w:type="dxa"/>
          </w:tcPr>
          <w:p w:rsidR="00B3072D" w:rsidRPr="00E05C17" w:rsidRDefault="00B3072D" w:rsidP="00E05C17">
            <w:pPr>
              <w:rPr>
                <w:rFonts w:ascii="Times New Roman" w:hAnsi="Times New Roman"/>
                <w:sz w:val="28"/>
                <w:szCs w:val="28"/>
              </w:rPr>
            </w:pPr>
          </w:p>
        </w:tc>
        <w:tc>
          <w:tcPr>
            <w:tcW w:w="1162" w:type="dxa"/>
          </w:tcPr>
          <w:p w:rsidR="00B3072D" w:rsidRPr="00E05C17" w:rsidRDefault="00B3072D" w:rsidP="00E05C17">
            <w:pPr>
              <w:jc w:val="right"/>
              <w:rPr>
                <w:rFonts w:ascii="Times New Roman" w:hAnsi="Times New Roman"/>
                <w:b/>
                <w:sz w:val="28"/>
                <w:szCs w:val="28"/>
              </w:rPr>
            </w:pPr>
            <w:r w:rsidRPr="00E05C17">
              <w:rPr>
                <w:rFonts w:ascii="Times New Roman" w:hAnsi="Times New Roman"/>
                <w:b/>
                <w:sz w:val="28"/>
                <w:szCs w:val="28"/>
              </w:rPr>
              <w:t>Всего: 2019</w:t>
            </w:r>
          </w:p>
        </w:tc>
        <w:tc>
          <w:tcPr>
            <w:tcW w:w="1560"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918</w:t>
            </w:r>
          </w:p>
        </w:tc>
        <w:tc>
          <w:tcPr>
            <w:tcW w:w="1275"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2 450</w:t>
            </w:r>
          </w:p>
        </w:tc>
        <w:tc>
          <w:tcPr>
            <w:tcW w:w="1418"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231</w:t>
            </w:r>
          </w:p>
        </w:tc>
        <w:tc>
          <w:tcPr>
            <w:tcW w:w="1276"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1 797</w:t>
            </w:r>
          </w:p>
        </w:tc>
        <w:tc>
          <w:tcPr>
            <w:tcW w:w="1134"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408</w:t>
            </w:r>
          </w:p>
        </w:tc>
        <w:tc>
          <w:tcPr>
            <w:tcW w:w="1275"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247 653</w:t>
            </w:r>
          </w:p>
        </w:tc>
        <w:tc>
          <w:tcPr>
            <w:tcW w:w="2127"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620 (более 150)</w:t>
            </w:r>
          </w:p>
        </w:tc>
        <w:tc>
          <w:tcPr>
            <w:tcW w:w="1275"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7 613,61</w:t>
            </w:r>
          </w:p>
        </w:tc>
        <w:tc>
          <w:tcPr>
            <w:tcW w:w="1560"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 xml:space="preserve">5 733,73 </w:t>
            </w:r>
          </w:p>
        </w:tc>
      </w:tr>
      <w:tr w:rsidR="00B3072D" w:rsidRPr="00E05C17" w:rsidTr="00E05C17">
        <w:trPr>
          <w:trHeight w:val="219"/>
        </w:trPr>
        <w:tc>
          <w:tcPr>
            <w:tcW w:w="534" w:type="dxa"/>
          </w:tcPr>
          <w:p w:rsidR="00B3072D" w:rsidRPr="00E05C17" w:rsidRDefault="00B3072D" w:rsidP="00E05C17">
            <w:pPr>
              <w:rPr>
                <w:rFonts w:ascii="Times New Roman" w:hAnsi="Times New Roman"/>
                <w:sz w:val="28"/>
                <w:szCs w:val="28"/>
              </w:rPr>
            </w:pPr>
          </w:p>
        </w:tc>
        <w:tc>
          <w:tcPr>
            <w:tcW w:w="1162" w:type="dxa"/>
          </w:tcPr>
          <w:p w:rsidR="00B3072D" w:rsidRPr="00E05C17" w:rsidRDefault="00B3072D" w:rsidP="00E05C17">
            <w:pPr>
              <w:jc w:val="right"/>
              <w:rPr>
                <w:rFonts w:ascii="Times New Roman" w:hAnsi="Times New Roman"/>
                <w:b/>
                <w:sz w:val="28"/>
                <w:szCs w:val="28"/>
              </w:rPr>
            </w:pPr>
            <w:r w:rsidRPr="00E05C17">
              <w:rPr>
                <w:rFonts w:ascii="Times New Roman" w:hAnsi="Times New Roman"/>
                <w:b/>
                <w:sz w:val="28"/>
                <w:szCs w:val="28"/>
              </w:rPr>
              <w:t>2018</w:t>
            </w:r>
          </w:p>
        </w:tc>
        <w:tc>
          <w:tcPr>
            <w:tcW w:w="1560"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1 375</w:t>
            </w:r>
          </w:p>
        </w:tc>
        <w:tc>
          <w:tcPr>
            <w:tcW w:w="1275"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2 150</w:t>
            </w:r>
          </w:p>
        </w:tc>
        <w:tc>
          <w:tcPr>
            <w:tcW w:w="1418"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169</w:t>
            </w:r>
          </w:p>
        </w:tc>
        <w:tc>
          <w:tcPr>
            <w:tcW w:w="1276"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1 703</w:t>
            </w:r>
          </w:p>
        </w:tc>
        <w:tc>
          <w:tcPr>
            <w:tcW w:w="1134"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298</w:t>
            </w:r>
          </w:p>
        </w:tc>
        <w:tc>
          <w:tcPr>
            <w:tcW w:w="1275"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329 955</w:t>
            </w:r>
          </w:p>
        </w:tc>
        <w:tc>
          <w:tcPr>
            <w:tcW w:w="2127"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269</w:t>
            </w:r>
          </w:p>
        </w:tc>
        <w:tc>
          <w:tcPr>
            <w:tcW w:w="1275"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4055,82</w:t>
            </w:r>
          </w:p>
        </w:tc>
        <w:tc>
          <w:tcPr>
            <w:tcW w:w="1560" w:type="dxa"/>
          </w:tcPr>
          <w:p w:rsidR="00B3072D" w:rsidRPr="00E05C17" w:rsidRDefault="00B3072D" w:rsidP="00E05C17">
            <w:pPr>
              <w:rPr>
                <w:rFonts w:ascii="Times New Roman" w:hAnsi="Times New Roman"/>
                <w:b/>
                <w:sz w:val="28"/>
                <w:szCs w:val="28"/>
              </w:rPr>
            </w:pPr>
            <w:r w:rsidRPr="00E05C17">
              <w:rPr>
                <w:rFonts w:ascii="Times New Roman" w:hAnsi="Times New Roman"/>
                <w:b/>
                <w:sz w:val="28"/>
                <w:szCs w:val="28"/>
              </w:rPr>
              <w:t>4055,82</w:t>
            </w:r>
          </w:p>
        </w:tc>
      </w:tr>
    </w:tbl>
    <w:p w:rsidR="00E05C17" w:rsidRDefault="00E05C17" w:rsidP="00B3072D">
      <w:pPr>
        <w:rPr>
          <w:rFonts w:ascii="Times New Roman" w:hAnsi="Times New Roman"/>
          <w:sz w:val="28"/>
          <w:szCs w:val="28"/>
          <w:lang w:val="en-US"/>
        </w:rPr>
      </w:pPr>
    </w:p>
    <w:p w:rsidR="00650508" w:rsidRDefault="00650508">
      <w:pPr>
        <w:rPr>
          <w:rFonts w:ascii="Times New Roman" w:hAnsi="Times New Roman"/>
          <w:sz w:val="28"/>
          <w:szCs w:val="28"/>
          <w:lang w:val="en-US"/>
        </w:rPr>
      </w:pPr>
      <w:r>
        <w:rPr>
          <w:rFonts w:ascii="Times New Roman" w:hAnsi="Times New Roman"/>
          <w:sz w:val="28"/>
          <w:szCs w:val="28"/>
          <w:lang w:val="en-US"/>
        </w:rPr>
        <w:br w:type="page"/>
      </w:r>
    </w:p>
    <w:p w:rsidR="00650508" w:rsidRPr="00D867AC" w:rsidRDefault="00650508" w:rsidP="00650508">
      <w:pPr>
        <w:jc w:val="center"/>
        <w:rPr>
          <w:rFonts w:ascii="Times New Roman" w:hAnsi="Times New Roman" w:cs="Times New Roman"/>
          <w:b/>
          <w:sz w:val="28"/>
          <w:szCs w:val="28"/>
        </w:rPr>
      </w:pPr>
      <w:r w:rsidRPr="00D867AC">
        <w:rPr>
          <w:rFonts w:ascii="Times New Roman" w:hAnsi="Times New Roman" w:cs="Times New Roman"/>
          <w:b/>
          <w:sz w:val="28"/>
          <w:szCs w:val="28"/>
        </w:rPr>
        <w:lastRenderedPageBreak/>
        <w:t>Наиболее интересные по форме и содержанию антинаркотические мероприятия, организованные администрациями районов Санкт-Петербурга в период Месячника антинаркотических мероприятий</w:t>
      </w:r>
      <w:r w:rsidRPr="00BE35C7">
        <w:rPr>
          <w:rFonts w:ascii="Times New Roman" w:hAnsi="Times New Roman" w:cs="Times New Roman"/>
          <w:b/>
          <w:sz w:val="28"/>
          <w:szCs w:val="28"/>
        </w:rPr>
        <w:br/>
      </w:r>
      <w:r w:rsidRPr="00D867A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867AC">
        <w:rPr>
          <w:rFonts w:ascii="Times New Roman" w:hAnsi="Times New Roman" w:cs="Times New Roman"/>
          <w:b/>
          <w:sz w:val="28"/>
          <w:szCs w:val="28"/>
        </w:rPr>
        <w:t>(апрель – май 2019 года)</w:t>
      </w:r>
    </w:p>
    <w:tbl>
      <w:tblPr>
        <w:tblW w:w="14844" w:type="dxa"/>
        <w:tblInd w:w="-294" w:type="dxa"/>
        <w:tblLayout w:type="fixed"/>
        <w:tblCellMar>
          <w:left w:w="0" w:type="dxa"/>
          <w:right w:w="0" w:type="dxa"/>
        </w:tblCellMar>
        <w:tblLook w:val="04A0" w:firstRow="1" w:lastRow="0" w:firstColumn="1" w:lastColumn="0" w:noHBand="0" w:noVBand="1"/>
      </w:tblPr>
      <w:tblGrid>
        <w:gridCol w:w="2411"/>
        <w:gridCol w:w="1145"/>
        <w:gridCol w:w="1421"/>
        <w:gridCol w:w="3437"/>
        <w:gridCol w:w="2355"/>
        <w:gridCol w:w="4075"/>
      </w:tblGrid>
      <w:tr w:rsidR="00650508" w:rsidRPr="00D867AC" w:rsidTr="00730C23">
        <w:tc>
          <w:tcPr>
            <w:tcW w:w="2411" w:type="dxa"/>
            <w:tcBorders>
              <w:top w:val="single" w:sz="8" w:space="0" w:color="auto"/>
              <w:left w:val="single" w:sz="8" w:space="0" w:color="auto"/>
              <w:bottom w:val="single" w:sz="8" w:space="0" w:color="auto"/>
              <w:right w:val="single" w:sz="8" w:space="0" w:color="auto"/>
            </w:tcBorders>
          </w:tcPr>
          <w:p w:rsidR="00650508" w:rsidRPr="00D867AC" w:rsidRDefault="00650508" w:rsidP="00730C23">
            <w:pPr>
              <w:rPr>
                <w:rFonts w:ascii="Times New Roman" w:hAnsi="Times New Roman"/>
                <w:b/>
                <w:bCs/>
                <w:sz w:val="24"/>
                <w:szCs w:val="24"/>
              </w:rPr>
            </w:pPr>
            <w:r>
              <w:rPr>
                <w:rFonts w:ascii="Times New Roman" w:hAnsi="Times New Roman"/>
                <w:b/>
                <w:bCs/>
                <w:sz w:val="24"/>
                <w:szCs w:val="24"/>
              </w:rPr>
              <w:t xml:space="preserve">Район </w:t>
            </w:r>
            <w:r>
              <w:rPr>
                <w:rFonts w:ascii="Times New Roman" w:hAnsi="Times New Roman"/>
                <w:b/>
                <w:bCs/>
                <w:sz w:val="24"/>
                <w:szCs w:val="24"/>
                <w:lang w:val="en-US"/>
              </w:rPr>
              <w:br/>
            </w:r>
            <w:r>
              <w:rPr>
                <w:rFonts w:ascii="Times New Roman" w:hAnsi="Times New Roman"/>
                <w:b/>
                <w:bCs/>
                <w:sz w:val="24"/>
                <w:szCs w:val="24"/>
              </w:rPr>
              <w:t>Санкт-Петербурга</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0508" w:rsidRPr="00D867AC" w:rsidRDefault="00650508" w:rsidP="00730C23">
            <w:pPr>
              <w:rPr>
                <w:rFonts w:ascii="Times New Roman" w:hAnsi="Times New Roman"/>
                <w:b/>
                <w:bCs/>
                <w:sz w:val="24"/>
                <w:szCs w:val="24"/>
              </w:rPr>
            </w:pPr>
            <w:r w:rsidRPr="00D867AC">
              <w:rPr>
                <w:rFonts w:ascii="Times New Roman" w:hAnsi="Times New Roman"/>
                <w:b/>
                <w:bCs/>
                <w:sz w:val="24"/>
                <w:szCs w:val="24"/>
              </w:rPr>
              <w:t>№ п/п</w:t>
            </w:r>
          </w:p>
          <w:p w:rsidR="00650508" w:rsidRPr="00D867AC" w:rsidRDefault="00650508" w:rsidP="00730C23">
            <w:pPr>
              <w:rPr>
                <w:rFonts w:ascii="Times New Roman" w:hAnsi="Times New Roman"/>
                <w:sz w:val="24"/>
                <w:szCs w:val="24"/>
              </w:rPr>
            </w:pPr>
            <w:r w:rsidRPr="00D867AC">
              <w:rPr>
                <w:rFonts w:ascii="Times New Roman" w:hAnsi="Times New Roman"/>
                <w:sz w:val="24"/>
                <w:szCs w:val="24"/>
              </w:rPr>
              <w:t xml:space="preserve">(из городского плана) </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508" w:rsidRPr="00D867AC" w:rsidRDefault="00650508" w:rsidP="00730C23">
            <w:pPr>
              <w:rPr>
                <w:rFonts w:ascii="Times New Roman" w:hAnsi="Times New Roman"/>
                <w:b/>
                <w:bCs/>
                <w:sz w:val="24"/>
                <w:szCs w:val="24"/>
              </w:rPr>
            </w:pPr>
            <w:r w:rsidRPr="00D867AC">
              <w:rPr>
                <w:rFonts w:ascii="Times New Roman" w:hAnsi="Times New Roman"/>
                <w:b/>
                <w:bCs/>
                <w:sz w:val="24"/>
                <w:szCs w:val="24"/>
              </w:rPr>
              <w:t>Дата</w:t>
            </w:r>
          </w:p>
          <w:p w:rsidR="00650508" w:rsidRPr="00D867AC" w:rsidRDefault="00650508" w:rsidP="00730C23">
            <w:pPr>
              <w:rPr>
                <w:rFonts w:ascii="Times New Roman" w:hAnsi="Times New Roman"/>
                <w:sz w:val="24"/>
                <w:szCs w:val="24"/>
              </w:rPr>
            </w:pPr>
            <w:r w:rsidRPr="00D867AC">
              <w:rPr>
                <w:rFonts w:ascii="Times New Roman" w:hAnsi="Times New Roman"/>
                <w:sz w:val="24"/>
                <w:szCs w:val="24"/>
              </w:rPr>
              <w:t>(точная дата)</w:t>
            </w:r>
          </w:p>
          <w:p w:rsidR="00650508" w:rsidRPr="00D867AC" w:rsidRDefault="00650508" w:rsidP="00730C23">
            <w:pPr>
              <w:rPr>
                <w:rFonts w:ascii="Times New Roman" w:hAnsi="Times New Roman"/>
                <w:sz w:val="24"/>
                <w:szCs w:val="24"/>
              </w:rPr>
            </w:pPr>
            <w:r w:rsidRPr="00D867AC">
              <w:rPr>
                <w:rFonts w:ascii="Times New Roman" w:hAnsi="Times New Roman"/>
                <w:b/>
                <w:bCs/>
                <w:sz w:val="24"/>
                <w:szCs w:val="24"/>
              </w:rPr>
              <w:t>Время</w:t>
            </w:r>
            <w:r w:rsidRPr="00D867AC">
              <w:rPr>
                <w:rFonts w:ascii="Times New Roman" w:hAnsi="Times New Roman"/>
                <w:sz w:val="24"/>
                <w:szCs w:val="24"/>
              </w:rPr>
              <w:t xml:space="preserve"> проведения мероприятия</w:t>
            </w:r>
          </w:p>
        </w:tc>
        <w:tc>
          <w:tcPr>
            <w:tcW w:w="3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508" w:rsidRPr="00D867AC" w:rsidRDefault="00650508" w:rsidP="00730C23">
            <w:pPr>
              <w:rPr>
                <w:rFonts w:ascii="Times New Roman" w:hAnsi="Times New Roman"/>
                <w:b/>
                <w:bCs/>
                <w:sz w:val="24"/>
                <w:szCs w:val="24"/>
              </w:rPr>
            </w:pPr>
            <w:r w:rsidRPr="00D867AC">
              <w:rPr>
                <w:rFonts w:ascii="Times New Roman" w:hAnsi="Times New Roman"/>
                <w:b/>
                <w:bCs/>
                <w:sz w:val="24"/>
                <w:szCs w:val="24"/>
              </w:rPr>
              <w:t>Наименование мероприятия</w:t>
            </w:r>
          </w:p>
          <w:p w:rsidR="00650508" w:rsidRPr="00D867AC" w:rsidRDefault="00650508" w:rsidP="00730C23">
            <w:pPr>
              <w:rPr>
                <w:rFonts w:ascii="Times New Roman" w:hAnsi="Times New Roman"/>
                <w:sz w:val="24"/>
                <w:szCs w:val="24"/>
              </w:rPr>
            </w:pPr>
            <w:r w:rsidRPr="00D867AC">
              <w:rPr>
                <w:rFonts w:ascii="Times New Roman" w:hAnsi="Times New Roman"/>
                <w:sz w:val="24"/>
                <w:szCs w:val="24"/>
              </w:rPr>
              <w:t>Его краткое описание (кто проводил, где, в какой форме для кого, с какой целью</w:t>
            </w:r>
            <w:r w:rsidRPr="00D867AC">
              <w:rPr>
                <w:rFonts w:ascii="Times New Roman" w:hAnsi="Times New Roman"/>
                <w:color w:val="1F497D"/>
                <w:sz w:val="24"/>
                <w:szCs w:val="24"/>
              </w:rPr>
              <w:t xml:space="preserve">, </w:t>
            </w:r>
            <w:r w:rsidRPr="00D867AC">
              <w:rPr>
                <w:rFonts w:ascii="Times New Roman" w:hAnsi="Times New Roman"/>
                <w:sz w:val="24"/>
                <w:szCs w:val="24"/>
                <w:u w:val="single"/>
              </w:rPr>
              <w:t>краткие итоги</w:t>
            </w:r>
            <w:r w:rsidRPr="00D867AC">
              <w:rPr>
                <w:rFonts w:ascii="Times New Roman" w:hAnsi="Times New Roman"/>
                <w:sz w:val="24"/>
                <w:szCs w:val="24"/>
              </w:rPr>
              <w:t>)</w:t>
            </w:r>
          </w:p>
        </w:tc>
        <w:tc>
          <w:tcPr>
            <w:tcW w:w="23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508" w:rsidRPr="00D867AC" w:rsidRDefault="00650508" w:rsidP="00730C23">
            <w:pPr>
              <w:rPr>
                <w:rFonts w:ascii="Times New Roman" w:hAnsi="Times New Roman"/>
                <w:b/>
                <w:bCs/>
                <w:sz w:val="24"/>
                <w:szCs w:val="24"/>
              </w:rPr>
            </w:pPr>
            <w:r w:rsidRPr="00D867AC">
              <w:rPr>
                <w:rFonts w:ascii="Times New Roman" w:hAnsi="Times New Roman"/>
                <w:b/>
                <w:bCs/>
                <w:sz w:val="24"/>
                <w:szCs w:val="24"/>
              </w:rPr>
              <w:t>Ответственные исполнители</w:t>
            </w:r>
          </w:p>
          <w:p w:rsidR="00650508" w:rsidRPr="00D867AC" w:rsidRDefault="00650508" w:rsidP="00730C23">
            <w:pPr>
              <w:rPr>
                <w:rFonts w:ascii="Times New Roman" w:hAnsi="Times New Roman"/>
                <w:sz w:val="24"/>
                <w:szCs w:val="24"/>
              </w:rPr>
            </w:pPr>
            <w:r w:rsidRPr="00D867AC">
              <w:rPr>
                <w:rFonts w:ascii="Times New Roman" w:hAnsi="Times New Roman"/>
                <w:sz w:val="24"/>
                <w:szCs w:val="24"/>
              </w:rPr>
              <w:t>(наименование учреждения)</w:t>
            </w:r>
          </w:p>
        </w:tc>
        <w:tc>
          <w:tcPr>
            <w:tcW w:w="4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508" w:rsidRPr="00D867AC" w:rsidRDefault="00650508" w:rsidP="00730C23">
            <w:pPr>
              <w:rPr>
                <w:rFonts w:ascii="Times New Roman" w:hAnsi="Times New Roman"/>
                <w:b/>
                <w:bCs/>
                <w:sz w:val="24"/>
                <w:szCs w:val="24"/>
              </w:rPr>
            </w:pPr>
            <w:r w:rsidRPr="00D867AC">
              <w:rPr>
                <w:rFonts w:ascii="Times New Roman" w:hAnsi="Times New Roman"/>
                <w:b/>
                <w:bCs/>
                <w:sz w:val="24"/>
                <w:szCs w:val="24"/>
              </w:rPr>
              <w:t xml:space="preserve">Место проведения </w:t>
            </w:r>
            <w:r w:rsidRPr="00D867AC">
              <w:rPr>
                <w:rFonts w:ascii="Times New Roman" w:hAnsi="Times New Roman"/>
                <w:sz w:val="24"/>
                <w:szCs w:val="24"/>
              </w:rPr>
              <w:t>мероприятия (в каком учреждении проводилось мероприятие),</w:t>
            </w:r>
          </w:p>
          <w:p w:rsidR="00650508" w:rsidRPr="00D867AC" w:rsidRDefault="00650508" w:rsidP="00730C23">
            <w:pPr>
              <w:rPr>
                <w:rFonts w:ascii="Times New Roman" w:hAnsi="Times New Roman"/>
                <w:sz w:val="24"/>
                <w:szCs w:val="24"/>
                <w:u w:val="single"/>
              </w:rPr>
            </w:pPr>
            <w:r w:rsidRPr="00D867AC">
              <w:rPr>
                <w:rFonts w:ascii="Times New Roman" w:hAnsi="Times New Roman"/>
                <w:sz w:val="24"/>
                <w:szCs w:val="24"/>
                <w:u w:val="single"/>
              </w:rPr>
              <w:t>количество участников</w:t>
            </w:r>
          </w:p>
          <w:p w:rsidR="00650508" w:rsidRPr="00D867AC" w:rsidRDefault="00650508" w:rsidP="00730C23">
            <w:pPr>
              <w:rPr>
                <w:rFonts w:ascii="Times New Roman" w:hAnsi="Times New Roman"/>
                <w:b/>
                <w:bCs/>
                <w:sz w:val="24"/>
                <w:szCs w:val="24"/>
              </w:rPr>
            </w:pPr>
            <w:r w:rsidRPr="00D867AC">
              <w:rPr>
                <w:rFonts w:ascii="Times New Roman" w:hAnsi="Times New Roman"/>
                <w:b/>
                <w:bCs/>
                <w:sz w:val="24"/>
                <w:szCs w:val="24"/>
              </w:rPr>
              <w:t>ФОТО</w:t>
            </w:r>
          </w:p>
        </w:tc>
      </w:tr>
      <w:tr w:rsidR="00650508" w:rsidRPr="00D867AC" w:rsidTr="00730C23">
        <w:tc>
          <w:tcPr>
            <w:tcW w:w="2411" w:type="dxa"/>
            <w:tcBorders>
              <w:top w:val="single" w:sz="8" w:space="0" w:color="auto"/>
              <w:left w:val="single" w:sz="8" w:space="0" w:color="auto"/>
              <w:bottom w:val="single" w:sz="8" w:space="0" w:color="auto"/>
              <w:right w:val="single" w:sz="8" w:space="0" w:color="auto"/>
            </w:tcBorders>
          </w:tcPr>
          <w:p w:rsidR="00650508" w:rsidRPr="00D867AC" w:rsidRDefault="00650508" w:rsidP="00730C23">
            <w:pPr>
              <w:rPr>
                <w:rFonts w:ascii="Times New Roman" w:hAnsi="Times New Roman"/>
                <w:b/>
                <w:bCs/>
                <w:sz w:val="28"/>
                <w:szCs w:val="28"/>
              </w:rPr>
            </w:pPr>
            <w:r w:rsidRPr="00D867AC">
              <w:rPr>
                <w:rFonts w:ascii="Times New Roman" w:hAnsi="Times New Roman"/>
                <w:b/>
                <w:bCs/>
                <w:sz w:val="28"/>
                <w:szCs w:val="28"/>
              </w:rPr>
              <w:t>Адмиралтейский</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0508" w:rsidRPr="005638E7" w:rsidRDefault="00650508" w:rsidP="00730C23">
            <w:pPr>
              <w:rPr>
                <w:rFonts w:ascii="Times New Roman" w:eastAsia="Calibri" w:hAnsi="Times New Roman" w:cs="Times New Roman"/>
                <w:sz w:val="24"/>
                <w:szCs w:val="24"/>
                <w:u w:val="single"/>
              </w:rPr>
            </w:pPr>
            <w:r w:rsidRPr="005638E7">
              <w:rPr>
                <w:rFonts w:ascii="Times New Roman" w:eastAsia="Calibri" w:hAnsi="Times New Roman" w:cs="Times New Roman"/>
                <w:sz w:val="24"/>
                <w:szCs w:val="24"/>
                <w:u w:val="single"/>
              </w:rPr>
              <w:t>П. 71</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5638E7" w:rsidRDefault="00650508" w:rsidP="00730C23">
            <w:pPr>
              <w:spacing w:after="0" w:line="240" w:lineRule="auto"/>
              <w:jc w:val="center"/>
              <w:rPr>
                <w:rFonts w:ascii="Times New Roman" w:eastAsia="Calibri" w:hAnsi="Times New Roman" w:cs="Times New Roman"/>
                <w:sz w:val="28"/>
                <w:szCs w:val="28"/>
              </w:rPr>
            </w:pPr>
            <w:r w:rsidRPr="005638E7">
              <w:rPr>
                <w:rFonts w:ascii="Times New Roman" w:eastAsia="Calibri" w:hAnsi="Times New Roman" w:cs="Times New Roman"/>
                <w:sz w:val="28"/>
                <w:szCs w:val="28"/>
              </w:rPr>
              <w:t>10.04.2019</w:t>
            </w:r>
          </w:p>
          <w:p w:rsidR="00650508" w:rsidRPr="005638E7" w:rsidRDefault="00650508" w:rsidP="00730C23">
            <w:pPr>
              <w:spacing w:after="0" w:line="240" w:lineRule="auto"/>
              <w:jc w:val="center"/>
              <w:rPr>
                <w:rFonts w:ascii="Times New Roman" w:eastAsia="Calibri" w:hAnsi="Times New Roman" w:cs="Times New Roman"/>
                <w:sz w:val="28"/>
                <w:szCs w:val="28"/>
              </w:rPr>
            </w:pPr>
            <w:r w:rsidRPr="005638E7">
              <w:rPr>
                <w:rFonts w:ascii="Times New Roman" w:eastAsia="Calibri" w:hAnsi="Times New Roman" w:cs="Times New Roman"/>
                <w:sz w:val="28"/>
                <w:szCs w:val="28"/>
              </w:rPr>
              <w:t>13.30</w:t>
            </w:r>
          </w:p>
        </w:tc>
        <w:tc>
          <w:tcPr>
            <w:tcW w:w="34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50508" w:rsidRPr="005638E7" w:rsidRDefault="00650508" w:rsidP="00730C23">
            <w:pPr>
              <w:widowControl w:val="0"/>
              <w:autoSpaceDE w:val="0"/>
              <w:autoSpaceDN w:val="0"/>
              <w:adjustRightInd w:val="0"/>
              <w:spacing w:after="0" w:line="240" w:lineRule="auto"/>
              <w:jc w:val="both"/>
              <w:rPr>
                <w:rFonts w:ascii="Times New Roman" w:hAnsi="Times New Roman"/>
                <w:b/>
                <w:sz w:val="28"/>
                <w:szCs w:val="28"/>
              </w:rPr>
            </w:pPr>
            <w:r w:rsidRPr="005638E7">
              <w:rPr>
                <w:rFonts w:ascii="Times New Roman" w:hAnsi="Times New Roman"/>
                <w:b/>
                <w:sz w:val="28"/>
                <w:szCs w:val="28"/>
              </w:rPr>
              <w:t>Организация и проведение перформативной акции по мотивам романа  М. Булгакова «Морфий»</w:t>
            </w:r>
          </w:p>
          <w:p w:rsidR="00650508" w:rsidRDefault="00650508" w:rsidP="00730C23">
            <w:pPr>
              <w:spacing w:after="0" w:line="240" w:lineRule="auto"/>
              <w:jc w:val="both"/>
              <w:rPr>
                <w:rFonts w:ascii="Times New Roman" w:hAnsi="Times New Roman"/>
                <w:bCs/>
                <w:sz w:val="28"/>
                <w:szCs w:val="28"/>
              </w:rPr>
            </w:pPr>
          </w:p>
          <w:p w:rsidR="00650508" w:rsidRPr="00D867AC" w:rsidRDefault="00650508" w:rsidP="00730C23">
            <w:pPr>
              <w:spacing w:after="0" w:line="240" w:lineRule="auto"/>
              <w:jc w:val="both"/>
              <w:rPr>
                <w:rFonts w:ascii="Times New Roman" w:hAnsi="Times New Roman"/>
                <w:bCs/>
                <w:sz w:val="28"/>
                <w:szCs w:val="28"/>
              </w:rPr>
            </w:pPr>
            <w:r w:rsidRPr="00D867AC">
              <w:rPr>
                <w:rFonts w:ascii="Times New Roman" w:hAnsi="Times New Roman"/>
                <w:bCs/>
                <w:sz w:val="28"/>
                <w:szCs w:val="28"/>
              </w:rPr>
              <w:t>Прошла перформативная акция в виде представления, организованного в технике живого театра с обсуждением увиденного со зрителями по окончанию смысловых эпизодов.</w:t>
            </w:r>
          </w:p>
          <w:p w:rsidR="00650508" w:rsidRPr="00D867AC" w:rsidRDefault="00650508" w:rsidP="00730C23">
            <w:pPr>
              <w:spacing w:after="0" w:line="240" w:lineRule="auto"/>
              <w:jc w:val="both"/>
              <w:rPr>
                <w:rFonts w:ascii="Times New Roman" w:hAnsi="Times New Roman"/>
                <w:bCs/>
                <w:sz w:val="28"/>
                <w:szCs w:val="28"/>
              </w:rPr>
            </w:pPr>
            <w:r w:rsidRPr="00D867AC">
              <w:rPr>
                <w:rFonts w:ascii="Times New Roman" w:hAnsi="Times New Roman"/>
                <w:bCs/>
                <w:sz w:val="28"/>
                <w:szCs w:val="28"/>
              </w:rPr>
              <w:t xml:space="preserve">В основу сюжета акции положены произведения М.А. Булгакова. Главная </w:t>
            </w:r>
            <w:r w:rsidRPr="00D867AC">
              <w:rPr>
                <w:rFonts w:ascii="Times New Roman" w:hAnsi="Times New Roman"/>
                <w:bCs/>
                <w:sz w:val="28"/>
                <w:szCs w:val="28"/>
              </w:rPr>
              <w:lastRenderedPageBreak/>
              <w:t>мысль, доносимая до зрителей, - ценность человеческой жизни, ответственность за тех, кто рядом с тобой, и безусловный вред зависимостей в любых их проявлениях.</w:t>
            </w:r>
          </w:p>
          <w:p w:rsidR="00650508" w:rsidRPr="00D867AC" w:rsidRDefault="00650508" w:rsidP="00730C23">
            <w:pPr>
              <w:widowControl w:val="0"/>
              <w:autoSpaceDE w:val="0"/>
              <w:autoSpaceDN w:val="0"/>
              <w:adjustRightInd w:val="0"/>
              <w:spacing w:after="0" w:line="240" w:lineRule="auto"/>
              <w:jc w:val="both"/>
              <w:rPr>
                <w:rFonts w:ascii="Times New Roman" w:hAnsi="Times New Roman"/>
                <w:sz w:val="28"/>
                <w:szCs w:val="28"/>
              </w:rPr>
            </w:pPr>
            <w:r w:rsidRPr="00D867AC">
              <w:rPr>
                <w:rFonts w:ascii="Times New Roman" w:hAnsi="Times New Roman"/>
                <w:bCs/>
                <w:sz w:val="28"/>
                <w:szCs w:val="28"/>
              </w:rPr>
              <w:t>Режиссером и ведущим действа, специалистом по социальной работе с молодежью СПб ГБУ «Дом молодежи «Рекорд» Сениным В.В., были найдены художественные и изобразительные образы для показа всех коллизий главного героя, подобран интересный световой и звуковой ряд для передачи внутреннего состояния героя и погружения зрителя в атмосферу проблемы.</w:t>
            </w:r>
          </w:p>
        </w:tc>
        <w:tc>
          <w:tcPr>
            <w:tcW w:w="2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5638E7" w:rsidRDefault="00650508" w:rsidP="00730C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638E7">
              <w:rPr>
                <w:rFonts w:ascii="Times New Roman" w:eastAsia="Calibri" w:hAnsi="Times New Roman" w:cs="Times New Roman"/>
                <w:sz w:val="28"/>
                <w:szCs w:val="28"/>
              </w:rPr>
              <w:lastRenderedPageBreak/>
              <w:t xml:space="preserve">СПб ГБУ </w:t>
            </w:r>
            <w:r w:rsidRPr="005638E7">
              <w:rPr>
                <w:rFonts w:ascii="Times New Roman" w:eastAsia="Calibri" w:hAnsi="Times New Roman" w:cs="Times New Roman"/>
                <w:sz w:val="28"/>
                <w:szCs w:val="28"/>
              </w:rPr>
              <w:br/>
              <w:t>«Дом молодежи «Рекорд»</w:t>
            </w:r>
          </w:p>
          <w:p w:rsidR="00650508" w:rsidRPr="005638E7" w:rsidRDefault="00650508" w:rsidP="00730C23">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4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8D42F5" w:rsidRDefault="00650508" w:rsidP="00730C23">
            <w:pPr>
              <w:rPr>
                <w:rFonts w:ascii="Times New Roman" w:hAnsi="Times New Roman"/>
                <w:noProof/>
                <w:sz w:val="28"/>
                <w:szCs w:val="28"/>
                <w:lang w:eastAsia="ru-RU"/>
              </w:rPr>
            </w:pPr>
            <w:r w:rsidRPr="008D42F5">
              <w:rPr>
                <w:rFonts w:ascii="Times New Roman" w:hAnsi="Times New Roman"/>
                <w:noProof/>
                <w:sz w:val="28"/>
                <w:szCs w:val="28"/>
                <w:lang w:eastAsia="ru-RU"/>
              </w:rPr>
              <w:t xml:space="preserve">СПб ГБУ </w:t>
            </w:r>
            <w:r w:rsidRPr="008D42F5">
              <w:rPr>
                <w:rFonts w:ascii="Times New Roman" w:hAnsi="Times New Roman"/>
                <w:noProof/>
                <w:sz w:val="28"/>
                <w:szCs w:val="28"/>
                <w:lang w:eastAsia="ru-RU"/>
              </w:rPr>
              <w:br/>
              <w:t>«Дом молодежи «Рекорд»</w:t>
            </w:r>
          </w:p>
          <w:p w:rsidR="00650508" w:rsidRDefault="00650508" w:rsidP="00730C23">
            <w:pPr>
              <w:rPr>
                <w:rFonts w:ascii="Times New Roman" w:hAnsi="Times New Roman"/>
                <w:b/>
                <w:noProof/>
                <w:sz w:val="24"/>
                <w:szCs w:val="24"/>
                <w:lang w:eastAsia="ru-RU"/>
              </w:rPr>
            </w:pPr>
            <w:r>
              <w:rPr>
                <w:rFonts w:ascii="Times New Roman" w:hAnsi="Times New Roman"/>
                <w:b/>
                <w:noProof/>
                <w:sz w:val="24"/>
                <w:szCs w:val="24"/>
                <w:lang w:eastAsia="ru-RU"/>
              </w:rPr>
              <w:drawing>
                <wp:inline distT="0" distB="0" distL="0" distR="0">
                  <wp:extent cx="1329055" cy="786765"/>
                  <wp:effectExtent l="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055" cy="786765"/>
                          </a:xfrm>
                          <a:prstGeom prst="rect">
                            <a:avLst/>
                          </a:prstGeom>
                          <a:noFill/>
                        </pic:spPr>
                      </pic:pic>
                    </a:graphicData>
                  </a:graphic>
                </wp:inline>
              </w:drawing>
            </w:r>
          </w:p>
          <w:p w:rsidR="00650508" w:rsidRDefault="00650508" w:rsidP="00730C23">
            <w:pPr>
              <w:rPr>
                <w:rFonts w:ascii="Times New Roman" w:hAnsi="Times New Roman"/>
                <w:b/>
                <w:noProof/>
                <w:sz w:val="24"/>
                <w:szCs w:val="24"/>
                <w:lang w:eastAsia="ru-RU"/>
              </w:rPr>
            </w:pPr>
            <w:r>
              <w:rPr>
                <w:rFonts w:ascii="Times New Roman" w:hAnsi="Times New Roman"/>
                <w:b/>
                <w:noProof/>
                <w:sz w:val="24"/>
                <w:szCs w:val="24"/>
                <w:lang w:eastAsia="ru-RU"/>
              </w:rPr>
              <w:drawing>
                <wp:inline distT="0" distB="0" distL="0" distR="0">
                  <wp:extent cx="1310640" cy="719455"/>
                  <wp:effectExtent l="0" t="0" r="381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640" cy="719455"/>
                          </a:xfrm>
                          <a:prstGeom prst="rect">
                            <a:avLst/>
                          </a:prstGeom>
                          <a:noFill/>
                        </pic:spPr>
                      </pic:pic>
                    </a:graphicData>
                  </a:graphic>
                </wp:inline>
              </w:drawing>
            </w:r>
          </w:p>
          <w:p w:rsidR="00650508" w:rsidRDefault="00650508" w:rsidP="00730C23">
            <w:pPr>
              <w:rPr>
                <w:rFonts w:ascii="Times New Roman" w:hAnsi="Times New Roman"/>
                <w:b/>
                <w:noProof/>
                <w:sz w:val="24"/>
                <w:szCs w:val="24"/>
                <w:lang w:eastAsia="ru-RU"/>
              </w:rPr>
            </w:pPr>
            <w:r>
              <w:rPr>
                <w:rFonts w:ascii="Times New Roman" w:hAnsi="Times New Roman"/>
                <w:b/>
                <w:noProof/>
                <w:sz w:val="24"/>
                <w:szCs w:val="24"/>
                <w:lang w:eastAsia="ru-RU"/>
              </w:rPr>
              <w:drawing>
                <wp:inline distT="0" distB="0" distL="0" distR="0">
                  <wp:extent cx="1329055" cy="756285"/>
                  <wp:effectExtent l="0" t="0" r="4445"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9055" cy="756285"/>
                          </a:xfrm>
                          <a:prstGeom prst="rect">
                            <a:avLst/>
                          </a:prstGeom>
                          <a:noFill/>
                        </pic:spPr>
                      </pic:pic>
                    </a:graphicData>
                  </a:graphic>
                </wp:inline>
              </w:drawing>
            </w:r>
          </w:p>
        </w:tc>
      </w:tr>
      <w:tr w:rsidR="00650508" w:rsidRPr="00D867AC" w:rsidTr="00730C23">
        <w:tc>
          <w:tcPr>
            <w:tcW w:w="2411" w:type="dxa"/>
            <w:tcBorders>
              <w:top w:val="single" w:sz="8" w:space="0" w:color="auto"/>
              <w:left w:val="single" w:sz="8" w:space="0" w:color="auto"/>
              <w:bottom w:val="single" w:sz="8" w:space="0" w:color="auto"/>
              <w:right w:val="single" w:sz="8" w:space="0" w:color="auto"/>
            </w:tcBorders>
          </w:tcPr>
          <w:p w:rsidR="00650508" w:rsidRPr="005638E7" w:rsidRDefault="00650508" w:rsidP="00730C23">
            <w:pPr>
              <w:rPr>
                <w:rFonts w:ascii="Times New Roman" w:hAnsi="Times New Roman" w:cs="Times New Roman"/>
                <w:b/>
                <w:bCs/>
                <w:sz w:val="28"/>
                <w:szCs w:val="28"/>
              </w:rPr>
            </w:pPr>
            <w:r w:rsidRPr="005638E7">
              <w:rPr>
                <w:rFonts w:ascii="Times New Roman" w:hAnsi="Times New Roman" w:cs="Times New Roman"/>
                <w:b/>
                <w:bCs/>
                <w:sz w:val="28"/>
                <w:szCs w:val="28"/>
              </w:rPr>
              <w:lastRenderedPageBreak/>
              <w:t>Кировский</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0508" w:rsidRPr="0058786F" w:rsidRDefault="00650508" w:rsidP="00730C23">
            <w:pPr>
              <w:rPr>
                <w:rFonts w:ascii="Times New Roman" w:hAnsi="Times New Roman" w:cs="Times New Roman"/>
                <w:b/>
                <w:bCs/>
                <w:sz w:val="28"/>
                <w:szCs w:val="28"/>
                <w:u w:val="single"/>
              </w:rPr>
            </w:pPr>
            <w:r w:rsidRPr="0058786F">
              <w:rPr>
                <w:rFonts w:ascii="Times New Roman" w:eastAsia="Calibri" w:hAnsi="Times New Roman" w:cs="Times New Roman"/>
                <w:bCs/>
                <w:sz w:val="28"/>
                <w:szCs w:val="28"/>
                <w:u w:val="single"/>
              </w:rPr>
              <w:t>П. 83</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FE53E6" w:rsidRDefault="00650508" w:rsidP="00730C23">
            <w:pPr>
              <w:spacing w:after="0" w:line="240" w:lineRule="auto"/>
              <w:rPr>
                <w:rFonts w:ascii="Times New Roman" w:eastAsia="Calibri" w:hAnsi="Times New Roman" w:cs="Times New Roman"/>
                <w:bCs/>
                <w:sz w:val="28"/>
                <w:szCs w:val="28"/>
              </w:rPr>
            </w:pPr>
            <w:r w:rsidRPr="00FE53E6">
              <w:rPr>
                <w:rFonts w:ascii="Times New Roman" w:eastAsia="Calibri" w:hAnsi="Times New Roman" w:cs="Times New Roman"/>
                <w:bCs/>
                <w:sz w:val="28"/>
                <w:szCs w:val="28"/>
              </w:rPr>
              <w:t>17 апреля 2019</w:t>
            </w:r>
          </w:p>
          <w:p w:rsidR="00650508" w:rsidRPr="00FE53E6" w:rsidRDefault="00650508" w:rsidP="00730C23">
            <w:pPr>
              <w:rPr>
                <w:rFonts w:ascii="Times New Roman" w:hAnsi="Times New Roman" w:cs="Times New Roman"/>
                <w:b/>
                <w:bCs/>
                <w:sz w:val="28"/>
                <w:szCs w:val="28"/>
              </w:rPr>
            </w:pPr>
            <w:r w:rsidRPr="00FE53E6">
              <w:rPr>
                <w:rFonts w:ascii="Times New Roman" w:eastAsia="Calibri" w:hAnsi="Times New Roman" w:cs="Times New Roman"/>
                <w:bCs/>
                <w:sz w:val="28"/>
                <w:szCs w:val="28"/>
              </w:rPr>
              <w:t>15.00</w:t>
            </w:r>
          </w:p>
        </w:tc>
        <w:tc>
          <w:tcPr>
            <w:tcW w:w="34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FF1C42" w:rsidRDefault="00650508" w:rsidP="00730C23">
            <w:pPr>
              <w:rPr>
                <w:rFonts w:ascii="Times New Roman" w:eastAsia="Calibri" w:hAnsi="Times New Roman" w:cs="Times New Roman"/>
                <w:b/>
                <w:bCs/>
                <w:sz w:val="28"/>
                <w:szCs w:val="28"/>
              </w:rPr>
            </w:pPr>
            <w:r w:rsidRPr="00FF1C42">
              <w:rPr>
                <w:rFonts w:ascii="Times New Roman" w:eastAsia="Calibri" w:hAnsi="Times New Roman" w:cs="Times New Roman"/>
                <w:b/>
                <w:bCs/>
                <w:sz w:val="28"/>
                <w:szCs w:val="28"/>
              </w:rPr>
              <w:t>Проведение районной игры «БРЕЙН-РИНГ» антинаркотической направленности.</w:t>
            </w:r>
          </w:p>
          <w:p w:rsidR="00650508" w:rsidRPr="0058786F" w:rsidRDefault="00650508" w:rsidP="00650508">
            <w:pPr>
              <w:spacing w:after="0" w:line="240" w:lineRule="auto"/>
              <w:rPr>
                <w:rFonts w:ascii="Times New Roman" w:hAnsi="Times New Roman" w:cs="Times New Roman"/>
                <w:b/>
                <w:bCs/>
                <w:sz w:val="28"/>
                <w:szCs w:val="28"/>
              </w:rPr>
            </w:pPr>
            <w:r w:rsidRPr="0058786F">
              <w:rPr>
                <w:rFonts w:ascii="Times New Roman" w:eastAsia="Calibri" w:hAnsi="Times New Roman" w:cs="Times New Roman"/>
                <w:bCs/>
                <w:sz w:val="28"/>
                <w:szCs w:val="28"/>
              </w:rPr>
              <w:t xml:space="preserve">Игра включала в себя несколько этапов с различными заданиями: ребята отгадывали пословицы о составляющих здоровья, решали ребусы о здоровом образе жизни, отвечали на вопросы викторины о негативных последствиях употребления </w:t>
            </w:r>
            <w:proofErr w:type="spellStart"/>
            <w:r w:rsidRPr="0058786F">
              <w:rPr>
                <w:rFonts w:ascii="Times New Roman" w:eastAsia="Calibri" w:hAnsi="Times New Roman" w:cs="Times New Roman"/>
                <w:bCs/>
                <w:sz w:val="28"/>
                <w:szCs w:val="28"/>
              </w:rPr>
              <w:t>психоактивных</w:t>
            </w:r>
            <w:proofErr w:type="spellEnd"/>
            <w:r w:rsidRPr="0058786F">
              <w:rPr>
                <w:rFonts w:ascii="Times New Roman" w:eastAsia="Calibri" w:hAnsi="Times New Roman" w:cs="Times New Roman"/>
                <w:bCs/>
                <w:sz w:val="28"/>
                <w:szCs w:val="28"/>
              </w:rPr>
              <w:t xml:space="preserve"> веществ, выполняли творческое задание – создание социального антинаркотического плаката.</w:t>
            </w:r>
            <w:r w:rsidRPr="00650508">
              <w:rPr>
                <w:rFonts w:ascii="Times New Roman" w:eastAsia="Calibri" w:hAnsi="Times New Roman" w:cs="Times New Roman"/>
                <w:bCs/>
                <w:sz w:val="28"/>
                <w:szCs w:val="28"/>
              </w:rPr>
              <w:t xml:space="preserve"> </w:t>
            </w:r>
            <w:r w:rsidRPr="0058786F">
              <w:rPr>
                <w:rFonts w:ascii="Times New Roman" w:eastAsia="Calibri" w:hAnsi="Times New Roman" w:cs="Times New Roman"/>
                <w:bCs/>
                <w:sz w:val="28"/>
                <w:szCs w:val="28"/>
              </w:rPr>
              <w:t>По итогам конкурсных испытаний первое место в районной игре «</w:t>
            </w:r>
            <w:proofErr w:type="spellStart"/>
            <w:r w:rsidRPr="0058786F">
              <w:rPr>
                <w:rFonts w:ascii="Times New Roman" w:eastAsia="Calibri" w:hAnsi="Times New Roman" w:cs="Times New Roman"/>
                <w:bCs/>
                <w:sz w:val="28"/>
                <w:szCs w:val="28"/>
              </w:rPr>
              <w:t>Брейн</w:t>
            </w:r>
            <w:proofErr w:type="spellEnd"/>
            <w:r w:rsidRPr="0058786F">
              <w:rPr>
                <w:rFonts w:ascii="Times New Roman" w:eastAsia="Calibri" w:hAnsi="Times New Roman" w:cs="Times New Roman"/>
                <w:bCs/>
                <w:sz w:val="28"/>
                <w:szCs w:val="28"/>
              </w:rPr>
              <w:t>-Ринг» антинаркотической</w:t>
            </w:r>
            <w:r w:rsidRPr="0058786F">
              <w:rPr>
                <w:rFonts w:ascii="Times New Roman" w:eastAsia="Calibri" w:hAnsi="Times New Roman" w:cs="Times New Roman"/>
                <w:sz w:val="28"/>
                <w:szCs w:val="28"/>
              </w:rPr>
              <w:t xml:space="preserve"> направленности заняла команда учащихся ОУ № 250.</w:t>
            </w:r>
          </w:p>
        </w:tc>
        <w:tc>
          <w:tcPr>
            <w:tcW w:w="2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FE53E6" w:rsidRDefault="00650508" w:rsidP="00730C23">
            <w:pPr>
              <w:rPr>
                <w:rFonts w:ascii="Times New Roman" w:hAnsi="Times New Roman" w:cs="Times New Roman"/>
                <w:b/>
                <w:bCs/>
                <w:sz w:val="28"/>
                <w:szCs w:val="28"/>
              </w:rPr>
            </w:pPr>
            <w:r w:rsidRPr="00FE53E6">
              <w:rPr>
                <w:rFonts w:ascii="Times New Roman" w:eastAsia="Calibri" w:hAnsi="Times New Roman" w:cs="Times New Roman"/>
                <w:bCs/>
                <w:sz w:val="28"/>
                <w:szCs w:val="28"/>
              </w:rPr>
              <w:t>ГБУ ДО Центр психолого-педагогического сопровождения Кировского района Санкт-Петербурга.</w:t>
            </w:r>
          </w:p>
        </w:tc>
        <w:tc>
          <w:tcPr>
            <w:tcW w:w="4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Default="00650508" w:rsidP="00730C23">
            <w:pPr>
              <w:rPr>
                <w:rFonts w:ascii="Times New Roman" w:hAnsi="Times New Roman" w:cs="Times New Roman"/>
                <w:b/>
                <w:bCs/>
                <w:sz w:val="28"/>
                <w:szCs w:val="28"/>
              </w:rPr>
            </w:pPr>
            <w:r w:rsidRPr="0058786F">
              <w:rPr>
                <w:rFonts w:ascii="Times New Roman" w:eastAsia="Calibri" w:hAnsi="Times New Roman" w:cs="Times New Roman"/>
                <w:noProof/>
                <w:sz w:val="24"/>
                <w:szCs w:val="24"/>
                <w:lang w:eastAsia="ru-RU"/>
              </w:rPr>
              <w:drawing>
                <wp:inline distT="0" distB="0" distL="0" distR="0">
                  <wp:extent cx="2160000" cy="1443600"/>
                  <wp:effectExtent l="0" t="0" r="0" b="4445"/>
                  <wp:docPr id="2" name="Рисунок 2" descr="C:\Users\sagm\Desktop\Игорь\2019\Месячник\Отчеты исполнителей\брейн\Брейн - Р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gm\Desktop\Игорь\2019\Месячник\Отчеты исполнителей\брейн\Брейн - Ринг.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443600"/>
                          </a:xfrm>
                          <a:prstGeom prst="rect">
                            <a:avLst/>
                          </a:prstGeom>
                          <a:noFill/>
                          <a:ln>
                            <a:noFill/>
                          </a:ln>
                        </pic:spPr>
                      </pic:pic>
                    </a:graphicData>
                  </a:graphic>
                </wp:inline>
              </w:drawing>
            </w:r>
          </w:p>
          <w:p w:rsidR="00650508" w:rsidRPr="005638E7" w:rsidRDefault="00650508" w:rsidP="00730C23">
            <w:pPr>
              <w:rPr>
                <w:rFonts w:ascii="Times New Roman" w:hAnsi="Times New Roman" w:cs="Times New Roman"/>
                <w:b/>
                <w:bCs/>
                <w:sz w:val="28"/>
                <w:szCs w:val="28"/>
              </w:rPr>
            </w:pPr>
            <w:r w:rsidRPr="0058786F">
              <w:rPr>
                <w:rFonts w:ascii="Times New Roman" w:eastAsia="Calibri" w:hAnsi="Times New Roman" w:cs="Times New Roman"/>
                <w:noProof/>
                <w:sz w:val="24"/>
                <w:szCs w:val="24"/>
                <w:lang w:eastAsia="ru-RU"/>
              </w:rPr>
              <w:drawing>
                <wp:inline distT="0" distB="0" distL="0" distR="0">
                  <wp:extent cx="2160000" cy="1443600"/>
                  <wp:effectExtent l="0" t="0" r="0" b="4445"/>
                  <wp:docPr id="8" name="Рисунок 8" descr="C:\Users\sagm\Desktop\Игорь\2019\Месячник\Отчеты исполнителей\брейн\Брейн - Рин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gm\Desktop\Игорь\2019\Месячник\Отчеты исполнителей\брейн\Брейн - Ринг-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443600"/>
                          </a:xfrm>
                          <a:prstGeom prst="rect">
                            <a:avLst/>
                          </a:prstGeom>
                          <a:noFill/>
                          <a:ln>
                            <a:noFill/>
                          </a:ln>
                        </pic:spPr>
                      </pic:pic>
                    </a:graphicData>
                  </a:graphic>
                </wp:inline>
              </w:drawing>
            </w:r>
          </w:p>
        </w:tc>
      </w:tr>
      <w:tr w:rsidR="00650508" w:rsidRPr="00D867AC" w:rsidTr="00730C23">
        <w:tc>
          <w:tcPr>
            <w:tcW w:w="2411" w:type="dxa"/>
            <w:tcBorders>
              <w:top w:val="single" w:sz="8" w:space="0" w:color="auto"/>
              <w:left w:val="single" w:sz="8" w:space="0" w:color="auto"/>
              <w:bottom w:val="single" w:sz="8" w:space="0" w:color="auto"/>
              <w:right w:val="single" w:sz="8" w:space="0" w:color="auto"/>
            </w:tcBorders>
          </w:tcPr>
          <w:p w:rsidR="00650508" w:rsidRPr="005638E7" w:rsidRDefault="00650508" w:rsidP="00730C23">
            <w:pPr>
              <w:rPr>
                <w:rFonts w:ascii="Times New Roman" w:hAnsi="Times New Roman" w:cs="Times New Roman"/>
                <w:b/>
                <w:bCs/>
                <w:sz w:val="28"/>
                <w:szCs w:val="28"/>
              </w:rPr>
            </w:pPr>
            <w:r w:rsidRPr="005638E7">
              <w:rPr>
                <w:rFonts w:ascii="Times New Roman" w:hAnsi="Times New Roman" w:cs="Times New Roman"/>
                <w:b/>
                <w:bCs/>
                <w:sz w:val="28"/>
                <w:szCs w:val="28"/>
              </w:rPr>
              <w:lastRenderedPageBreak/>
              <w:t>Центральный</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0508" w:rsidRPr="009E4F91" w:rsidRDefault="00650508" w:rsidP="00730C23">
            <w:pPr>
              <w:rPr>
                <w:rFonts w:ascii="Times New Roman" w:hAnsi="Times New Roman" w:cs="Times New Roman"/>
                <w:sz w:val="28"/>
                <w:szCs w:val="28"/>
                <w:u w:val="single"/>
              </w:rPr>
            </w:pPr>
            <w:r w:rsidRPr="009E4F91">
              <w:rPr>
                <w:rFonts w:ascii="Times New Roman" w:hAnsi="Times New Roman" w:cs="Times New Roman"/>
                <w:sz w:val="28"/>
                <w:szCs w:val="28"/>
                <w:u w:val="single"/>
              </w:rPr>
              <w:t>П. 278</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9E4F91" w:rsidRDefault="00650508" w:rsidP="00730C23">
            <w:pPr>
              <w:spacing w:after="0" w:line="240" w:lineRule="auto"/>
              <w:jc w:val="both"/>
              <w:rPr>
                <w:rFonts w:ascii="Times New Roman" w:hAnsi="Times New Roman" w:cs="Times New Roman"/>
                <w:sz w:val="28"/>
                <w:szCs w:val="28"/>
              </w:rPr>
            </w:pPr>
            <w:r w:rsidRPr="009E4F91">
              <w:rPr>
                <w:rFonts w:ascii="Times New Roman" w:hAnsi="Times New Roman" w:cs="Times New Roman"/>
                <w:sz w:val="28"/>
                <w:szCs w:val="28"/>
              </w:rPr>
              <w:t>16</w:t>
            </w:r>
            <w:r>
              <w:rPr>
                <w:rFonts w:ascii="Times New Roman" w:hAnsi="Times New Roman" w:cs="Times New Roman"/>
                <w:sz w:val="28"/>
                <w:szCs w:val="28"/>
              </w:rPr>
              <w:t xml:space="preserve"> апреля </w:t>
            </w:r>
            <w:r w:rsidRPr="009E4F91">
              <w:rPr>
                <w:rFonts w:ascii="Times New Roman" w:hAnsi="Times New Roman" w:cs="Times New Roman"/>
                <w:sz w:val="28"/>
                <w:szCs w:val="28"/>
              </w:rPr>
              <w:t>2019</w:t>
            </w:r>
          </w:p>
          <w:p w:rsidR="00650508" w:rsidRPr="009E4F91" w:rsidRDefault="00650508" w:rsidP="00730C23">
            <w:pPr>
              <w:spacing w:after="0" w:line="240" w:lineRule="auto"/>
              <w:jc w:val="both"/>
              <w:rPr>
                <w:rFonts w:ascii="Times New Roman" w:hAnsi="Times New Roman" w:cs="Times New Roman"/>
                <w:sz w:val="28"/>
                <w:szCs w:val="28"/>
              </w:rPr>
            </w:pPr>
            <w:r w:rsidRPr="009E4F91">
              <w:rPr>
                <w:rFonts w:ascii="Times New Roman" w:hAnsi="Times New Roman" w:cs="Times New Roman"/>
                <w:sz w:val="28"/>
                <w:szCs w:val="28"/>
              </w:rPr>
              <w:t>13.30</w:t>
            </w:r>
          </w:p>
          <w:p w:rsidR="00650508" w:rsidRPr="009E4F91" w:rsidRDefault="00650508" w:rsidP="00730C23">
            <w:pPr>
              <w:spacing w:after="0" w:line="240" w:lineRule="auto"/>
              <w:jc w:val="both"/>
              <w:rPr>
                <w:rFonts w:ascii="Times New Roman" w:hAnsi="Times New Roman" w:cs="Times New Roman"/>
                <w:sz w:val="28"/>
                <w:szCs w:val="28"/>
              </w:rPr>
            </w:pPr>
          </w:p>
        </w:tc>
        <w:tc>
          <w:tcPr>
            <w:tcW w:w="34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9E4F91" w:rsidRDefault="00650508" w:rsidP="00730C23">
            <w:pPr>
              <w:spacing w:after="0" w:line="240" w:lineRule="auto"/>
              <w:jc w:val="both"/>
              <w:rPr>
                <w:rFonts w:ascii="Times New Roman" w:eastAsia="SimSun" w:hAnsi="Times New Roman" w:cs="Times New Roman"/>
                <w:b/>
                <w:sz w:val="28"/>
                <w:szCs w:val="28"/>
              </w:rPr>
            </w:pPr>
            <w:r w:rsidRPr="009E4F91">
              <w:rPr>
                <w:rFonts w:ascii="Times New Roman" w:eastAsia="SimSun" w:hAnsi="Times New Roman" w:cs="Times New Roman"/>
                <w:b/>
                <w:sz w:val="28"/>
                <w:szCs w:val="28"/>
              </w:rPr>
              <w:t xml:space="preserve">Демонстрация спектакля «228.1» </w:t>
            </w:r>
            <w:r w:rsidRPr="009E4F91">
              <w:rPr>
                <w:rFonts w:ascii="Times New Roman" w:hAnsi="Times New Roman" w:cs="Times New Roman"/>
                <w:b/>
                <w:sz w:val="28"/>
                <w:szCs w:val="28"/>
              </w:rPr>
              <w:t xml:space="preserve">по </w:t>
            </w:r>
            <w:r w:rsidRPr="009E4F91">
              <w:rPr>
                <w:rFonts w:ascii="Times New Roman" w:eastAsia="SimSun" w:hAnsi="Times New Roman" w:cs="Times New Roman"/>
                <w:b/>
                <w:sz w:val="28"/>
                <w:szCs w:val="28"/>
              </w:rPr>
              <w:t xml:space="preserve">профилактике наркомании для школьников старших классов </w:t>
            </w:r>
          </w:p>
          <w:p w:rsidR="00650508" w:rsidRPr="009E4F91" w:rsidRDefault="00650508" w:rsidP="00730C23">
            <w:pPr>
              <w:spacing w:after="0" w:line="240" w:lineRule="auto"/>
              <w:jc w:val="both"/>
              <w:rPr>
                <w:rFonts w:ascii="Times New Roman" w:hAnsi="Times New Roman" w:cs="Times New Roman"/>
                <w:sz w:val="28"/>
                <w:szCs w:val="28"/>
              </w:rPr>
            </w:pPr>
          </w:p>
          <w:p w:rsidR="00650508" w:rsidRPr="009E4F91" w:rsidRDefault="00650508" w:rsidP="00730C23">
            <w:pPr>
              <w:spacing w:after="0" w:line="240" w:lineRule="auto"/>
              <w:jc w:val="both"/>
              <w:rPr>
                <w:rFonts w:ascii="Times New Roman" w:hAnsi="Times New Roman" w:cs="Times New Roman"/>
                <w:sz w:val="28"/>
                <w:szCs w:val="28"/>
              </w:rPr>
            </w:pPr>
            <w:r w:rsidRPr="009E4F91">
              <w:rPr>
                <w:rFonts w:ascii="Times New Roman" w:hAnsi="Times New Roman" w:cs="Times New Roman"/>
                <w:sz w:val="28"/>
                <w:szCs w:val="28"/>
              </w:rPr>
              <w:t xml:space="preserve">Социально-педагогический проект представляет собой театральный спектакль, подготовленный актерами </w:t>
            </w:r>
          </w:p>
          <w:p w:rsidR="00650508" w:rsidRPr="009E4F91" w:rsidRDefault="00650508" w:rsidP="00730C23">
            <w:pPr>
              <w:spacing w:after="0" w:line="240" w:lineRule="auto"/>
              <w:jc w:val="both"/>
              <w:rPr>
                <w:rFonts w:ascii="Times New Roman" w:hAnsi="Times New Roman" w:cs="Times New Roman"/>
                <w:sz w:val="28"/>
                <w:szCs w:val="28"/>
              </w:rPr>
            </w:pPr>
            <w:r w:rsidRPr="009E4F91">
              <w:rPr>
                <w:rFonts w:ascii="Times New Roman" w:hAnsi="Times New Roman" w:cs="Times New Roman"/>
                <w:sz w:val="28"/>
                <w:szCs w:val="28"/>
              </w:rPr>
              <w:t xml:space="preserve"> автономной некоммерческой организации «Открой мир» (продолжительность -40 минут) </w:t>
            </w:r>
          </w:p>
          <w:p w:rsidR="00650508" w:rsidRPr="009E4F91" w:rsidRDefault="00650508" w:rsidP="00730C23">
            <w:pPr>
              <w:spacing w:after="0" w:line="240" w:lineRule="auto"/>
              <w:jc w:val="both"/>
              <w:rPr>
                <w:rFonts w:ascii="Times New Roman" w:hAnsi="Times New Roman" w:cs="Times New Roman"/>
                <w:sz w:val="28"/>
                <w:szCs w:val="28"/>
              </w:rPr>
            </w:pPr>
            <w:r w:rsidRPr="009E4F91">
              <w:rPr>
                <w:rFonts w:ascii="Times New Roman" w:hAnsi="Times New Roman" w:cs="Times New Roman"/>
                <w:sz w:val="28"/>
                <w:szCs w:val="28"/>
              </w:rPr>
              <w:t>и его обсуждение (15 минут).</w:t>
            </w:r>
          </w:p>
          <w:p w:rsidR="00650508" w:rsidRPr="009E4F91" w:rsidRDefault="00650508" w:rsidP="00730C23">
            <w:pPr>
              <w:spacing w:after="0" w:line="240" w:lineRule="auto"/>
              <w:jc w:val="both"/>
              <w:rPr>
                <w:rFonts w:ascii="Times New Roman" w:hAnsi="Times New Roman" w:cs="Times New Roman"/>
                <w:sz w:val="28"/>
                <w:szCs w:val="28"/>
              </w:rPr>
            </w:pPr>
            <w:r w:rsidRPr="006B4D4F">
              <w:rPr>
                <w:rFonts w:ascii="Times New Roman" w:hAnsi="Times New Roman" w:cs="Times New Roman"/>
                <w:sz w:val="28"/>
                <w:szCs w:val="28"/>
                <w:u w:val="single"/>
              </w:rPr>
              <w:t>Цель:</w:t>
            </w:r>
            <w:r w:rsidRPr="009E4F91">
              <w:rPr>
                <w:rFonts w:ascii="Times New Roman" w:hAnsi="Times New Roman" w:cs="Times New Roman"/>
                <w:sz w:val="28"/>
                <w:szCs w:val="28"/>
              </w:rPr>
              <w:t xml:space="preserve"> профилактика наркозависимого поведения учащихся, решение педагогических задач средствами погружения в событие и эмоциональное воздействие, изложение различных жизненных ситуаций связанных с употреблением наркотиков.</w:t>
            </w:r>
          </w:p>
          <w:p w:rsidR="00650508" w:rsidRPr="009E4F91" w:rsidRDefault="00650508" w:rsidP="00730C23">
            <w:pPr>
              <w:spacing w:after="0" w:line="240" w:lineRule="auto"/>
              <w:jc w:val="both"/>
              <w:rPr>
                <w:rFonts w:ascii="Times New Roman" w:hAnsi="Times New Roman" w:cs="Times New Roman"/>
                <w:sz w:val="28"/>
                <w:szCs w:val="28"/>
              </w:rPr>
            </w:pPr>
            <w:r w:rsidRPr="009E4F91">
              <w:rPr>
                <w:rFonts w:ascii="Times New Roman" w:hAnsi="Times New Roman" w:cs="Times New Roman"/>
                <w:sz w:val="28"/>
                <w:szCs w:val="28"/>
              </w:rPr>
              <w:lastRenderedPageBreak/>
              <w:t>Данный спектакль можно рассматривать как адекватную и эффективную замену традиционной лекции о вреде наркотиков.</w:t>
            </w:r>
          </w:p>
        </w:tc>
        <w:tc>
          <w:tcPr>
            <w:tcW w:w="2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624C2E" w:rsidRDefault="00650508" w:rsidP="00730C23">
            <w:pPr>
              <w:spacing w:after="0" w:line="240" w:lineRule="auto"/>
              <w:jc w:val="both"/>
              <w:rPr>
                <w:rFonts w:ascii="Times New Roman" w:hAnsi="Times New Roman" w:cs="Times New Roman"/>
                <w:bCs/>
                <w:sz w:val="28"/>
                <w:szCs w:val="28"/>
              </w:rPr>
            </w:pPr>
            <w:r>
              <w:rPr>
                <w:rFonts w:ascii="Times New Roman" w:eastAsia="SimSun" w:hAnsi="Times New Roman" w:cs="Times New Roman"/>
                <w:sz w:val="28"/>
                <w:szCs w:val="28"/>
              </w:rPr>
              <w:lastRenderedPageBreak/>
              <w:t>МА МО</w:t>
            </w:r>
            <w:r w:rsidRPr="009E4F91">
              <w:rPr>
                <w:rFonts w:ascii="Times New Roman" w:eastAsia="SimSun" w:hAnsi="Times New Roman" w:cs="Times New Roman"/>
                <w:sz w:val="28"/>
                <w:szCs w:val="28"/>
              </w:rPr>
              <w:t xml:space="preserve"> </w:t>
            </w:r>
            <w:proofErr w:type="spellStart"/>
            <w:r w:rsidRPr="009E4F91">
              <w:rPr>
                <w:rFonts w:ascii="Times New Roman" w:eastAsia="SimSun" w:hAnsi="Times New Roman" w:cs="Times New Roman"/>
                <w:sz w:val="28"/>
                <w:szCs w:val="28"/>
              </w:rPr>
              <w:t>Смольнинское</w:t>
            </w:r>
            <w:proofErr w:type="spellEnd"/>
          </w:p>
        </w:tc>
        <w:tc>
          <w:tcPr>
            <w:tcW w:w="4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9E4F91" w:rsidRDefault="00650508" w:rsidP="00730C23">
            <w:pPr>
              <w:spacing w:after="0" w:line="240" w:lineRule="auto"/>
              <w:jc w:val="both"/>
              <w:rPr>
                <w:rFonts w:ascii="Times New Roman" w:eastAsia="SimSun" w:hAnsi="Times New Roman" w:cs="Times New Roman"/>
                <w:sz w:val="28"/>
                <w:szCs w:val="28"/>
              </w:rPr>
            </w:pPr>
            <w:r w:rsidRPr="009E4F91">
              <w:rPr>
                <w:rFonts w:ascii="Times New Roman" w:eastAsia="SimSun" w:hAnsi="Times New Roman" w:cs="Times New Roman"/>
                <w:sz w:val="28"/>
                <w:szCs w:val="28"/>
              </w:rPr>
              <w:t xml:space="preserve">ГБОУ СОШ </w:t>
            </w:r>
          </w:p>
          <w:p w:rsidR="00650508" w:rsidRDefault="00650508" w:rsidP="00730C23">
            <w:pPr>
              <w:spacing w:after="0" w:line="240" w:lineRule="auto"/>
              <w:jc w:val="both"/>
              <w:rPr>
                <w:rFonts w:ascii="Times New Roman" w:eastAsia="SimSun" w:hAnsi="Times New Roman" w:cs="Times New Roman"/>
                <w:sz w:val="28"/>
                <w:szCs w:val="28"/>
              </w:rPr>
            </w:pPr>
            <w:r w:rsidRPr="009E4F91">
              <w:rPr>
                <w:rFonts w:ascii="Times New Roman" w:eastAsia="SimSun" w:hAnsi="Times New Roman" w:cs="Times New Roman"/>
                <w:sz w:val="28"/>
                <w:szCs w:val="28"/>
              </w:rPr>
              <w:t xml:space="preserve">№ 163, ул. </w:t>
            </w:r>
            <w:proofErr w:type="spellStart"/>
            <w:r w:rsidRPr="009E4F91">
              <w:rPr>
                <w:rFonts w:ascii="Times New Roman" w:eastAsia="SimSun" w:hAnsi="Times New Roman" w:cs="Times New Roman"/>
                <w:sz w:val="28"/>
                <w:szCs w:val="28"/>
              </w:rPr>
              <w:t>Кирочная</w:t>
            </w:r>
            <w:proofErr w:type="spellEnd"/>
            <w:r w:rsidRPr="009E4F91">
              <w:rPr>
                <w:rFonts w:ascii="Times New Roman" w:eastAsia="SimSun" w:hAnsi="Times New Roman" w:cs="Times New Roman"/>
                <w:sz w:val="28"/>
                <w:szCs w:val="28"/>
              </w:rPr>
              <w:t xml:space="preserve">, д.54, </w:t>
            </w:r>
          </w:p>
          <w:p w:rsidR="00650508" w:rsidRDefault="00650508" w:rsidP="00730C23">
            <w:pPr>
              <w:rPr>
                <w:rFonts w:ascii="Times New Roman" w:eastAsia="SimSun" w:hAnsi="Times New Roman" w:cs="Times New Roman"/>
                <w:sz w:val="28"/>
                <w:szCs w:val="28"/>
              </w:rPr>
            </w:pPr>
            <w:r>
              <w:rPr>
                <w:rFonts w:ascii="Times New Roman" w:eastAsia="SimSun" w:hAnsi="Times New Roman" w:cs="Times New Roman"/>
                <w:sz w:val="28"/>
                <w:szCs w:val="28"/>
              </w:rPr>
              <w:t>1</w:t>
            </w:r>
            <w:r w:rsidRPr="009E4F91">
              <w:rPr>
                <w:rFonts w:ascii="Times New Roman" w:eastAsia="SimSun" w:hAnsi="Times New Roman" w:cs="Times New Roman"/>
                <w:sz w:val="28"/>
                <w:szCs w:val="28"/>
              </w:rPr>
              <w:t xml:space="preserve">00 учащихся 8-11 классов </w:t>
            </w:r>
          </w:p>
          <w:p w:rsidR="00650508" w:rsidRDefault="00650508" w:rsidP="00730C23">
            <w:pP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2152650" cy="1428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pic:spPr>
                      </pic:pic>
                    </a:graphicData>
                  </a:graphic>
                </wp:inline>
              </w:drawing>
            </w:r>
          </w:p>
          <w:p w:rsidR="00650508" w:rsidRPr="00624C2E" w:rsidRDefault="00650508" w:rsidP="00730C23">
            <w:pPr>
              <w:rPr>
                <w:rFonts w:ascii="Times New Roman" w:hAnsi="Times New Roman" w:cs="Times New Roman"/>
                <w:bCs/>
                <w:sz w:val="28"/>
                <w:szCs w:val="28"/>
              </w:rPr>
            </w:pPr>
          </w:p>
        </w:tc>
      </w:tr>
      <w:tr w:rsidR="00650508" w:rsidRPr="00D867AC" w:rsidTr="00730C23">
        <w:tc>
          <w:tcPr>
            <w:tcW w:w="2411" w:type="dxa"/>
            <w:tcBorders>
              <w:top w:val="single" w:sz="8" w:space="0" w:color="auto"/>
              <w:left w:val="single" w:sz="8" w:space="0" w:color="auto"/>
              <w:bottom w:val="single" w:sz="8" w:space="0" w:color="auto"/>
              <w:right w:val="single" w:sz="8" w:space="0" w:color="auto"/>
            </w:tcBorders>
          </w:tcPr>
          <w:p w:rsidR="00650508" w:rsidRPr="005638E7" w:rsidRDefault="00650508" w:rsidP="00730C23">
            <w:pPr>
              <w:rPr>
                <w:rFonts w:ascii="Times New Roman" w:hAnsi="Times New Roman" w:cs="Times New Roman"/>
                <w:b/>
                <w:bCs/>
                <w:sz w:val="28"/>
                <w:szCs w:val="28"/>
              </w:rPr>
            </w:pP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0508" w:rsidRPr="006B4D4F" w:rsidRDefault="00650508" w:rsidP="00730C23">
            <w:pPr>
              <w:spacing w:after="0" w:line="240" w:lineRule="auto"/>
              <w:jc w:val="both"/>
              <w:rPr>
                <w:rFonts w:ascii="Times New Roman" w:hAnsi="Times New Roman" w:cs="Times New Roman"/>
                <w:sz w:val="28"/>
                <w:szCs w:val="28"/>
                <w:u w:val="single"/>
              </w:rPr>
            </w:pPr>
            <w:r w:rsidRPr="006B4D4F">
              <w:rPr>
                <w:rFonts w:ascii="Times New Roman" w:hAnsi="Times New Roman" w:cs="Times New Roman"/>
                <w:sz w:val="28"/>
                <w:szCs w:val="28"/>
                <w:u w:val="single"/>
              </w:rPr>
              <w:t>П. 279</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6B4D4F" w:rsidRDefault="00650508" w:rsidP="00730C23">
            <w:pPr>
              <w:spacing w:after="0" w:line="240" w:lineRule="auto"/>
              <w:jc w:val="both"/>
              <w:rPr>
                <w:rFonts w:ascii="Times New Roman" w:hAnsi="Times New Roman" w:cs="Times New Roman"/>
                <w:sz w:val="28"/>
                <w:szCs w:val="28"/>
              </w:rPr>
            </w:pPr>
            <w:r w:rsidRPr="006B4D4F">
              <w:rPr>
                <w:rFonts w:ascii="Times New Roman" w:hAnsi="Times New Roman" w:cs="Times New Roman"/>
                <w:sz w:val="28"/>
                <w:szCs w:val="28"/>
              </w:rPr>
              <w:t>18</w:t>
            </w:r>
            <w:r>
              <w:rPr>
                <w:rFonts w:ascii="Times New Roman" w:hAnsi="Times New Roman" w:cs="Times New Roman"/>
                <w:sz w:val="28"/>
                <w:szCs w:val="28"/>
              </w:rPr>
              <w:t xml:space="preserve"> апреля </w:t>
            </w:r>
            <w:r w:rsidRPr="006B4D4F">
              <w:rPr>
                <w:rFonts w:ascii="Times New Roman" w:hAnsi="Times New Roman" w:cs="Times New Roman"/>
                <w:sz w:val="28"/>
                <w:szCs w:val="28"/>
              </w:rPr>
              <w:t>2019</w:t>
            </w:r>
          </w:p>
          <w:p w:rsidR="00650508" w:rsidRPr="006B4D4F" w:rsidRDefault="00650508" w:rsidP="00730C23">
            <w:pPr>
              <w:spacing w:after="0" w:line="240" w:lineRule="auto"/>
              <w:jc w:val="both"/>
              <w:rPr>
                <w:rFonts w:ascii="Times New Roman" w:hAnsi="Times New Roman" w:cs="Times New Roman"/>
                <w:sz w:val="28"/>
                <w:szCs w:val="28"/>
              </w:rPr>
            </w:pPr>
            <w:r w:rsidRPr="006B4D4F">
              <w:rPr>
                <w:rFonts w:ascii="Times New Roman" w:hAnsi="Times New Roman" w:cs="Times New Roman"/>
                <w:sz w:val="28"/>
                <w:szCs w:val="28"/>
              </w:rPr>
              <w:t>13.00</w:t>
            </w:r>
          </w:p>
        </w:tc>
        <w:tc>
          <w:tcPr>
            <w:tcW w:w="34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6B4D4F" w:rsidRDefault="00650508" w:rsidP="00730C23">
            <w:pPr>
              <w:spacing w:after="0" w:line="240" w:lineRule="auto"/>
              <w:jc w:val="both"/>
              <w:rPr>
                <w:rFonts w:ascii="Times New Roman" w:hAnsi="Times New Roman" w:cs="Times New Roman"/>
                <w:sz w:val="28"/>
                <w:szCs w:val="28"/>
              </w:rPr>
            </w:pPr>
            <w:r w:rsidRPr="006B4D4F">
              <w:rPr>
                <w:rFonts w:ascii="Times New Roman" w:hAnsi="Times New Roman" w:cs="Times New Roman"/>
                <w:b/>
                <w:sz w:val="28"/>
                <w:szCs w:val="28"/>
              </w:rPr>
              <w:t>Демонстрация спектакля «Сказание о колдовском соблазне»</w:t>
            </w:r>
            <w:r w:rsidRPr="006B4D4F">
              <w:rPr>
                <w:rFonts w:ascii="Times New Roman" w:hAnsi="Times New Roman" w:cs="Times New Roman"/>
                <w:sz w:val="28"/>
                <w:szCs w:val="28"/>
              </w:rPr>
              <w:t xml:space="preserve"> по профилактике </w:t>
            </w:r>
            <w:proofErr w:type="spellStart"/>
            <w:r w:rsidRPr="006B4D4F">
              <w:rPr>
                <w:rFonts w:ascii="Times New Roman" w:hAnsi="Times New Roman" w:cs="Times New Roman"/>
                <w:sz w:val="28"/>
                <w:szCs w:val="28"/>
              </w:rPr>
              <w:t>табакокурения</w:t>
            </w:r>
            <w:proofErr w:type="spellEnd"/>
            <w:r w:rsidRPr="006B4D4F">
              <w:rPr>
                <w:rFonts w:ascii="Times New Roman" w:hAnsi="Times New Roman" w:cs="Times New Roman"/>
                <w:sz w:val="28"/>
                <w:szCs w:val="28"/>
              </w:rPr>
              <w:t xml:space="preserve"> для школьников </w:t>
            </w:r>
          </w:p>
          <w:p w:rsidR="00650508" w:rsidRPr="006B4D4F" w:rsidRDefault="00650508" w:rsidP="00730C23">
            <w:pPr>
              <w:spacing w:after="0" w:line="240" w:lineRule="auto"/>
              <w:jc w:val="both"/>
              <w:rPr>
                <w:rFonts w:ascii="Times New Roman" w:eastAsia="SimSun" w:hAnsi="Times New Roman" w:cs="Times New Roman"/>
                <w:sz w:val="28"/>
                <w:szCs w:val="28"/>
              </w:rPr>
            </w:pPr>
            <w:r w:rsidRPr="006B4D4F">
              <w:rPr>
                <w:rFonts w:ascii="Times New Roman" w:hAnsi="Times New Roman" w:cs="Times New Roman"/>
                <w:sz w:val="28"/>
                <w:szCs w:val="28"/>
              </w:rPr>
              <w:t xml:space="preserve">спектакль прошел при поддержке </w:t>
            </w:r>
            <w:r w:rsidRPr="006B4D4F">
              <w:rPr>
                <w:rFonts w:ascii="Times New Roman" w:eastAsia="SimSun" w:hAnsi="Times New Roman" w:cs="Times New Roman"/>
                <w:sz w:val="28"/>
                <w:szCs w:val="28"/>
              </w:rPr>
              <w:t xml:space="preserve">муниципального образования муниципальный округ </w:t>
            </w:r>
            <w:proofErr w:type="spellStart"/>
            <w:r w:rsidRPr="006B4D4F">
              <w:rPr>
                <w:rFonts w:ascii="Times New Roman" w:eastAsia="SimSun" w:hAnsi="Times New Roman" w:cs="Times New Roman"/>
                <w:sz w:val="28"/>
                <w:szCs w:val="28"/>
              </w:rPr>
              <w:t>Смольнинское</w:t>
            </w:r>
            <w:proofErr w:type="spellEnd"/>
            <w:r w:rsidRPr="006B4D4F">
              <w:rPr>
                <w:rFonts w:ascii="Times New Roman" w:eastAsia="SimSun" w:hAnsi="Times New Roman" w:cs="Times New Roman"/>
                <w:sz w:val="28"/>
                <w:szCs w:val="28"/>
              </w:rPr>
              <w:t xml:space="preserve"> Центрального района Санкт-Петербурга.  </w:t>
            </w:r>
          </w:p>
          <w:p w:rsidR="00650508" w:rsidRPr="006B4D4F" w:rsidRDefault="00650508" w:rsidP="00730C23">
            <w:pPr>
              <w:spacing w:after="0" w:line="240" w:lineRule="auto"/>
              <w:jc w:val="both"/>
              <w:rPr>
                <w:rFonts w:ascii="Times New Roman" w:eastAsia="SimSun" w:hAnsi="Times New Roman" w:cs="Times New Roman"/>
                <w:sz w:val="28"/>
                <w:szCs w:val="28"/>
              </w:rPr>
            </w:pPr>
            <w:r w:rsidRPr="006B4D4F">
              <w:rPr>
                <w:rFonts w:ascii="Times New Roman" w:eastAsia="SimSun" w:hAnsi="Times New Roman" w:cs="Times New Roman"/>
                <w:sz w:val="28"/>
                <w:szCs w:val="28"/>
              </w:rPr>
              <w:t xml:space="preserve">Социально-педагогический проект представляет собой театральный спектакль, подготовленный актерами </w:t>
            </w:r>
          </w:p>
          <w:p w:rsidR="00650508" w:rsidRPr="006B4D4F" w:rsidRDefault="00650508" w:rsidP="00730C23">
            <w:pPr>
              <w:spacing w:after="0" w:line="240" w:lineRule="auto"/>
              <w:jc w:val="both"/>
              <w:rPr>
                <w:rFonts w:ascii="Times New Roman" w:eastAsia="SimSun" w:hAnsi="Times New Roman" w:cs="Times New Roman"/>
                <w:sz w:val="28"/>
                <w:szCs w:val="28"/>
              </w:rPr>
            </w:pPr>
            <w:r w:rsidRPr="006B4D4F">
              <w:rPr>
                <w:rFonts w:ascii="Times New Roman" w:eastAsia="SimSun" w:hAnsi="Times New Roman" w:cs="Times New Roman"/>
                <w:sz w:val="28"/>
                <w:szCs w:val="28"/>
              </w:rPr>
              <w:t xml:space="preserve"> автономной некоммерческой организации «Открой мир»</w:t>
            </w:r>
            <w:r>
              <w:rPr>
                <w:rFonts w:ascii="Times New Roman" w:eastAsia="SimSun" w:hAnsi="Times New Roman" w:cs="Times New Roman"/>
                <w:sz w:val="28"/>
                <w:szCs w:val="28"/>
              </w:rPr>
              <w:t>.</w:t>
            </w:r>
            <w:r w:rsidRPr="006B4D4F">
              <w:rPr>
                <w:rFonts w:ascii="Times New Roman" w:eastAsia="SimSun" w:hAnsi="Times New Roman" w:cs="Times New Roman"/>
                <w:sz w:val="28"/>
                <w:szCs w:val="28"/>
              </w:rPr>
              <w:t xml:space="preserve"> для </w:t>
            </w:r>
            <w:r w:rsidRPr="006B4D4F">
              <w:rPr>
                <w:rFonts w:ascii="Times New Roman" w:eastAsia="SimSun" w:hAnsi="Times New Roman" w:cs="Times New Roman"/>
                <w:sz w:val="28"/>
                <w:szCs w:val="28"/>
              </w:rPr>
              <w:lastRenderedPageBreak/>
              <w:t xml:space="preserve">(продолжительность -30 минут) </w:t>
            </w:r>
          </w:p>
          <w:p w:rsidR="00650508" w:rsidRPr="006B4D4F" w:rsidRDefault="00650508" w:rsidP="00730C23">
            <w:pPr>
              <w:spacing w:after="0" w:line="240" w:lineRule="auto"/>
              <w:jc w:val="both"/>
              <w:rPr>
                <w:rFonts w:ascii="Times New Roman" w:eastAsia="SimSun" w:hAnsi="Times New Roman" w:cs="Times New Roman"/>
                <w:sz w:val="28"/>
                <w:szCs w:val="28"/>
              </w:rPr>
            </w:pPr>
            <w:r w:rsidRPr="006B4D4F">
              <w:rPr>
                <w:rFonts w:ascii="Times New Roman" w:eastAsia="SimSun" w:hAnsi="Times New Roman" w:cs="Times New Roman"/>
                <w:sz w:val="28"/>
                <w:szCs w:val="28"/>
              </w:rPr>
              <w:t>и его обсуждение (15 минут).</w:t>
            </w:r>
          </w:p>
          <w:p w:rsidR="00650508" w:rsidRPr="006B4D4F" w:rsidRDefault="00650508" w:rsidP="00730C23">
            <w:pPr>
              <w:spacing w:after="0" w:line="240" w:lineRule="auto"/>
              <w:jc w:val="both"/>
              <w:rPr>
                <w:rFonts w:ascii="Times New Roman" w:eastAsia="SimSun" w:hAnsi="Times New Roman" w:cs="Times New Roman"/>
                <w:sz w:val="28"/>
                <w:szCs w:val="28"/>
              </w:rPr>
            </w:pPr>
            <w:r w:rsidRPr="006B4D4F">
              <w:rPr>
                <w:rFonts w:ascii="Times New Roman" w:eastAsia="SimSun" w:hAnsi="Times New Roman" w:cs="Times New Roman"/>
                <w:sz w:val="28"/>
                <w:szCs w:val="28"/>
                <w:u w:val="single"/>
              </w:rPr>
              <w:t>Цель проекта:</w:t>
            </w:r>
            <w:r w:rsidRPr="006B4D4F">
              <w:rPr>
                <w:rFonts w:ascii="Times New Roman" w:eastAsia="SimSun" w:hAnsi="Times New Roman" w:cs="Times New Roman"/>
                <w:sz w:val="28"/>
                <w:szCs w:val="28"/>
              </w:rPr>
              <w:t xml:space="preserve"> профилактика </w:t>
            </w:r>
            <w:proofErr w:type="spellStart"/>
            <w:r w:rsidRPr="006B4D4F">
              <w:rPr>
                <w:rFonts w:ascii="Times New Roman" w:eastAsia="SimSun" w:hAnsi="Times New Roman" w:cs="Times New Roman"/>
                <w:sz w:val="28"/>
                <w:szCs w:val="28"/>
              </w:rPr>
              <w:t>аддиктивного</w:t>
            </w:r>
            <w:proofErr w:type="spellEnd"/>
            <w:r w:rsidRPr="006B4D4F">
              <w:rPr>
                <w:rFonts w:ascii="Times New Roman" w:eastAsia="SimSun" w:hAnsi="Times New Roman" w:cs="Times New Roman"/>
                <w:sz w:val="28"/>
                <w:szCs w:val="28"/>
              </w:rPr>
              <w:t xml:space="preserve"> повед</w:t>
            </w:r>
            <w:r>
              <w:rPr>
                <w:rFonts w:ascii="Times New Roman" w:eastAsia="SimSun" w:hAnsi="Times New Roman" w:cs="Times New Roman"/>
                <w:sz w:val="28"/>
                <w:szCs w:val="28"/>
              </w:rPr>
              <w:t>е</w:t>
            </w:r>
            <w:r w:rsidRPr="006B4D4F">
              <w:rPr>
                <w:rFonts w:ascii="Times New Roman" w:eastAsia="SimSun" w:hAnsi="Times New Roman" w:cs="Times New Roman"/>
                <w:sz w:val="28"/>
                <w:szCs w:val="28"/>
              </w:rPr>
              <w:t>ния (зависимости от табака, алкоголя, наркотиков). В основе педагогический замысел: создание ситуации нравственного выбора главного героя между радостью в трудовой деятельности и беззаботным весельем. Эмоциональное сопереживание учащихся главному герою спектакля способствует формированию негативного отношения к жизненным соблазнам.</w:t>
            </w:r>
          </w:p>
        </w:tc>
        <w:tc>
          <w:tcPr>
            <w:tcW w:w="2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Default="00650508" w:rsidP="00730C23">
            <w:pPr>
              <w:spacing w:after="0" w:line="240" w:lineRule="auto"/>
              <w:jc w:val="both"/>
              <w:rPr>
                <w:rFonts w:ascii="Times New Roman" w:eastAsia="SimSun" w:hAnsi="Times New Roman" w:cs="Times New Roman"/>
                <w:sz w:val="28"/>
                <w:szCs w:val="28"/>
              </w:rPr>
            </w:pPr>
            <w:r w:rsidRPr="006B4D4F">
              <w:rPr>
                <w:rFonts w:ascii="Times New Roman" w:eastAsia="SimSun" w:hAnsi="Times New Roman" w:cs="Times New Roman"/>
                <w:sz w:val="28"/>
                <w:szCs w:val="28"/>
              </w:rPr>
              <w:lastRenderedPageBreak/>
              <w:t xml:space="preserve">МО </w:t>
            </w:r>
            <w:proofErr w:type="spellStart"/>
            <w:r w:rsidRPr="006B4D4F">
              <w:rPr>
                <w:rFonts w:ascii="Times New Roman" w:eastAsia="SimSun" w:hAnsi="Times New Roman" w:cs="Times New Roman"/>
                <w:sz w:val="28"/>
                <w:szCs w:val="28"/>
              </w:rPr>
              <w:t>Смольнинское</w:t>
            </w:r>
            <w:proofErr w:type="spellEnd"/>
          </w:p>
        </w:tc>
        <w:tc>
          <w:tcPr>
            <w:tcW w:w="4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0508" w:rsidRPr="006B4D4F" w:rsidRDefault="00650508" w:rsidP="00730C23">
            <w:pPr>
              <w:spacing w:after="0" w:line="240" w:lineRule="auto"/>
              <w:jc w:val="both"/>
              <w:rPr>
                <w:rFonts w:ascii="Times New Roman" w:eastAsia="SimSun" w:hAnsi="Times New Roman" w:cs="Times New Roman"/>
                <w:sz w:val="28"/>
                <w:szCs w:val="28"/>
              </w:rPr>
            </w:pPr>
            <w:r w:rsidRPr="006B4D4F">
              <w:rPr>
                <w:rFonts w:ascii="Times New Roman" w:eastAsia="SimSun" w:hAnsi="Times New Roman" w:cs="Times New Roman"/>
                <w:sz w:val="28"/>
                <w:szCs w:val="28"/>
              </w:rPr>
              <w:t xml:space="preserve">ГБОУ СОШ </w:t>
            </w:r>
          </w:p>
          <w:p w:rsidR="00650508" w:rsidRDefault="00650508" w:rsidP="00730C23">
            <w:pPr>
              <w:spacing w:after="0" w:line="240" w:lineRule="auto"/>
              <w:jc w:val="both"/>
              <w:rPr>
                <w:rFonts w:ascii="Times New Roman" w:eastAsia="SimSun" w:hAnsi="Times New Roman" w:cs="Times New Roman"/>
                <w:sz w:val="28"/>
                <w:szCs w:val="28"/>
              </w:rPr>
            </w:pPr>
            <w:r w:rsidRPr="006B4D4F">
              <w:rPr>
                <w:rFonts w:ascii="Times New Roman" w:eastAsia="SimSun" w:hAnsi="Times New Roman" w:cs="Times New Roman"/>
                <w:sz w:val="28"/>
                <w:szCs w:val="28"/>
              </w:rPr>
              <w:t xml:space="preserve">№ 163, ул. </w:t>
            </w:r>
            <w:proofErr w:type="spellStart"/>
            <w:r w:rsidRPr="006B4D4F">
              <w:rPr>
                <w:rFonts w:ascii="Times New Roman" w:eastAsia="SimSun" w:hAnsi="Times New Roman" w:cs="Times New Roman"/>
                <w:sz w:val="28"/>
                <w:szCs w:val="28"/>
              </w:rPr>
              <w:t>Кирочная</w:t>
            </w:r>
            <w:proofErr w:type="spellEnd"/>
            <w:r w:rsidRPr="006B4D4F">
              <w:rPr>
                <w:rFonts w:ascii="Times New Roman" w:eastAsia="SimSun" w:hAnsi="Times New Roman" w:cs="Times New Roman"/>
                <w:sz w:val="28"/>
                <w:szCs w:val="28"/>
              </w:rPr>
              <w:t xml:space="preserve">, д.54, </w:t>
            </w:r>
          </w:p>
          <w:p w:rsidR="00650508" w:rsidRPr="006B4D4F" w:rsidRDefault="00650508" w:rsidP="00730C23">
            <w:pPr>
              <w:spacing w:after="0" w:line="240" w:lineRule="auto"/>
              <w:jc w:val="both"/>
              <w:rPr>
                <w:rFonts w:ascii="Times New Roman" w:eastAsia="SimSun" w:hAnsi="Times New Roman" w:cs="Times New Roman"/>
                <w:sz w:val="28"/>
                <w:szCs w:val="28"/>
              </w:rPr>
            </w:pPr>
            <w:r w:rsidRPr="006B4D4F">
              <w:rPr>
                <w:rFonts w:ascii="Times New Roman" w:eastAsia="SimSun" w:hAnsi="Times New Roman" w:cs="Times New Roman"/>
                <w:sz w:val="28"/>
                <w:szCs w:val="28"/>
              </w:rPr>
              <w:t>100 учащихся 1-7 классов</w:t>
            </w:r>
          </w:p>
          <w:p w:rsidR="00650508" w:rsidRPr="009E4F91" w:rsidRDefault="00650508" w:rsidP="00730C23">
            <w:pPr>
              <w:spacing w:after="0" w:line="240" w:lineRule="auto"/>
              <w:jc w:val="both"/>
              <w:rPr>
                <w:rFonts w:ascii="Times New Roman" w:eastAsia="SimSun" w:hAnsi="Times New Roman" w:cs="Times New Roman"/>
                <w:sz w:val="28"/>
                <w:szCs w:val="28"/>
              </w:rPr>
            </w:pPr>
            <w:r w:rsidRPr="006B4D4F">
              <w:rPr>
                <w:rFonts w:ascii="Times New Roman" w:eastAsia="SimSun" w:hAnsi="Times New Roman" w:cs="Times New Roman"/>
                <w:noProof/>
                <w:sz w:val="28"/>
                <w:szCs w:val="28"/>
                <w:lang w:eastAsia="ru-RU"/>
              </w:rPr>
              <w:drawing>
                <wp:inline distT="0" distB="0" distL="0" distR="0">
                  <wp:extent cx="2143125" cy="1609725"/>
                  <wp:effectExtent l="0" t="0" r="9525" b="9525"/>
                  <wp:docPr id="17" name="Рисунок 17" descr="C:\Users\Ipatov\AppData\Local\Temp\Rar$DIa0.681\IMG-20190418-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patov\AppData\Local\Temp\Rar$DIa0.681\IMG-20190418-WA002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3125" cy="1609725"/>
                          </a:xfrm>
                          <a:prstGeom prst="rect">
                            <a:avLst/>
                          </a:prstGeom>
                          <a:noFill/>
                          <a:ln>
                            <a:noFill/>
                          </a:ln>
                        </pic:spPr>
                      </pic:pic>
                    </a:graphicData>
                  </a:graphic>
                </wp:inline>
              </w:drawing>
            </w:r>
          </w:p>
        </w:tc>
      </w:tr>
    </w:tbl>
    <w:p w:rsidR="00650508" w:rsidRPr="00D867AC" w:rsidRDefault="00650508" w:rsidP="00650508"/>
    <w:p w:rsidR="00BA46D9" w:rsidRPr="00E05C17" w:rsidRDefault="00BA46D9" w:rsidP="005125DF">
      <w:pPr>
        <w:spacing w:line="276" w:lineRule="auto"/>
        <w:rPr>
          <w:rFonts w:ascii="Times New Roman" w:hAnsi="Times New Roman" w:cs="Times New Roman"/>
          <w:sz w:val="28"/>
          <w:szCs w:val="28"/>
        </w:rPr>
      </w:pPr>
      <w:r w:rsidRPr="00E05C17">
        <w:rPr>
          <w:rFonts w:ascii="Times New Roman" w:hAnsi="Times New Roman" w:cs="Times New Roman"/>
          <w:sz w:val="28"/>
          <w:szCs w:val="28"/>
        </w:rPr>
        <w:br w:type="page"/>
      </w:r>
    </w:p>
    <w:p w:rsidR="00AD1CDB" w:rsidRPr="00E05C17" w:rsidRDefault="00AD1CDB" w:rsidP="005125DF">
      <w:pPr>
        <w:tabs>
          <w:tab w:val="left" w:pos="9781"/>
        </w:tabs>
        <w:spacing w:line="276" w:lineRule="auto"/>
        <w:jc w:val="center"/>
        <w:rPr>
          <w:rFonts w:ascii="Times New Roman" w:hAnsi="Times New Roman" w:cs="Times New Roman"/>
          <w:sz w:val="28"/>
          <w:szCs w:val="28"/>
        </w:rPr>
        <w:sectPr w:rsidR="00AD1CDB" w:rsidRPr="00E05C17" w:rsidSect="00AD1CDB">
          <w:pgSz w:w="16838" w:h="11906" w:orient="landscape"/>
          <w:pgMar w:top="1077" w:right="1440" w:bottom="1077" w:left="1440" w:header="709" w:footer="261" w:gutter="0"/>
          <w:cols w:space="708"/>
          <w:docGrid w:linePitch="360"/>
        </w:sectPr>
      </w:pPr>
    </w:p>
    <w:p w:rsidR="00695D87" w:rsidRPr="00E05C17" w:rsidRDefault="00C15EC7" w:rsidP="005125DF">
      <w:pPr>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39136" behindDoc="0" locked="0" layoutInCell="1" allowOverlap="1">
                <wp:simplePos x="0" y="0"/>
                <wp:positionH relativeFrom="margin">
                  <wp:align>left</wp:align>
                </wp:positionH>
                <wp:positionV relativeFrom="paragraph">
                  <wp:posOffset>269875</wp:posOffset>
                </wp:positionV>
                <wp:extent cx="6102350" cy="0"/>
                <wp:effectExtent l="0" t="0" r="12700" b="0"/>
                <wp:wrapNone/>
                <wp:docPr id="19"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2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628F1" id="Прямая соединительная линия 11" o:spid="_x0000_s1026" style="position:absolute;flip:y;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25pt" to="48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" strokecolor="black [3213]" strokeweight="1.5pt">
                <v:stroke joinstyle="miter"/>
                <o:lock v:ext="edit" shapetype="f"/>
                <w10:wrap anchorx="margin"/>
              </v:line>
            </w:pict>
          </mc:Fallback>
        </mc:AlternateContent>
      </w:r>
      <w:r w:rsidR="00AD1CDB" w:rsidRPr="00E05C17">
        <w:rPr>
          <w:rFonts w:ascii="Times New Roman" w:hAnsi="Times New Roman" w:cs="Times New Roman"/>
          <w:b/>
          <w:noProof/>
          <w:sz w:val="28"/>
          <w:szCs w:val="28"/>
          <w:lang w:eastAsia="ru-RU"/>
        </w:rPr>
        <w:t>Виталий Сергеевич ДРОКИН</w:t>
      </w:r>
    </w:p>
    <w:p w:rsidR="00695D87" w:rsidRPr="00E05C17" w:rsidRDefault="00AD1CDB" w:rsidP="005125DF">
      <w:pPr>
        <w:tabs>
          <w:tab w:val="left" w:pos="9781"/>
        </w:tabs>
        <w:spacing w:line="276" w:lineRule="auto"/>
        <w:rPr>
          <w:rFonts w:ascii="Times New Roman" w:hAnsi="Times New Roman" w:cs="Times New Roman"/>
          <w:i/>
          <w:sz w:val="28"/>
          <w:szCs w:val="28"/>
        </w:rPr>
      </w:pPr>
      <w:r w:rsidRPr="00E05C17">
        <w:rPr>
          <w:rFonts w:ascii="Times New Roman" w:hAnsi="Times New Roman" w:cs="Times New Roman"/>
          <w:i/>
          <w:sz w:val="28"/>
          <w:szCs w:val="28"/>
        </w:rPr>
        <w:t xml:space="preserve">Начальник отдела по надзору за соблюдением законодательства </w:t>
      </w:r>
      <w:r w:rsidRPr="00E05C17">
        <w:rPr>
          <w:rFonts w:ascii="Times New Roman" w:hAnsi="Times New Roman" w:cs="Times New Roman"/>
          <w:i/>
          <w:sz w:val="28"/>
          <w:szCs w:val="28"/>
        </w:rPr>
        <w:br/>
        <w:t xml:space="preserve">в сфере оборота наркотических и психотропных веществ </w:t>
      </w:r>
      <w:r w:rsidRPr="00E05C17">
        <w:rPr>
          <w:rFonts w:ascii="Times New Roman" w:hAnsi="Times New Roman" w:cs="Times New Roman"/>
          <w:i/>
          <w:sz w:val="28"/>
          <w:szCs w:val="28"/>
        </w:rPr>
        <w:br/>
        <w:t>Прокуратуры Санкт-Петербурга</w:t>
      </w:r>
    </w:p>
    <w:p w:rsidR="00695D87" w:rsidRPr="00E05C17" w:rsidRDefault="00695D87" w:rsidP="005125DF">
      <w:pPr>
        <w:tabs>
          <w:tab w:val="left" w:pos="9781"/>
        </w:tabs>
        <w:spacing w:line="276" w:lineRule="auto"/>
        <w:jc w:val="both"/>
        <w:rPr>
          <w:rFonts w:ascii="Times New Roman" w:hAnsi="Times New Roman" w:cs="Times New Roman"/>
          <w:i/>
          <w:sz w:val="28"/>
          <w:szCs w:val="28"/>
        </w:rPr>
      </w:pPr>
    </w:p>
    <w:p w:rsidR="005125DF" w:rsidRPr="00E05C17" w:rsidRDefault="00E05C17" w:rsidP="005125DF">
      <w:pPr>
        <w:tabs>
          <w:tab w:val="left" w:pos="9781"/>
        </w:tabs>
        <w:spacing w:after="0" w:line="276" w:lineRule="auto"/>
        <w:jc w:val="center"/>
        <w:rPr>
          <w:rFonts w:ascii="Times New Roman" w:hAnsi="Times New Roman" w:cs="Times New Roman"/>
          <w:b/>
          <w:bCs/>
          <w:iCs/>
          <w:sz w:val="28"/>
          <w:szCs w:val="28"/>
        </w:rPr>
      </w:pPr>
      <w:r w:rsidRPr="00E05C17">
        <w:rPr>
          <w:rFonts w:ascii="Times New Roman" w:hAnsi="Times New Roman" w:cs="Times New Roman"/>
          <w:b/>
          <w:bCs/>
          <w:iCs/>
          <w:sz w:val="28"/>
          <w:szCs w:val="28"/>
        </w:rPr>
        <w:t xml:space="preserve">«ПРОБЛЕМЫ РЕАЛИЗАЦИИ ПРОФИЛАКТИЧЕСКИХ МЕРОПРИЯТИЙ </w:t>
      </w:r>
      <w:r w:rsidRPr="00E05C17">
        <w:rPr>
          <w:rFonts w:ascii="Times New Roman" w:hAnsi="Times New Roman" w:cs="Times New Roman"/>
          <w:b/>
          <w:bCs/>
          <w:iCs/>
          <w:sz w:val="28"/>
          <w:szCs w:val="28"/>
        </w:rPr>
        <w:br/>
        <w:t>В СФЕРЕ НАРКОМАНИИ»</w:t>
      </w:r>
    </w:p>
    <w:p w:rsidR="005125DF" w:rsidRPr="00E05C17" w:rsidRDefault="005125DF" w:rsidP="005125DF">
      <w:pPr>
        <w:tabs>
          <w:tab w:val="left" w:pos="9781"/>
        </w:tabs>
        <w:spacing w:after="0" w:line="276" w:lineRule="auto"/>
        <w:jc w:val="both"/>
        <w:rPr>
          <w:rFonts w:ascii="Times New Roman" w:hAnsi="Times New Roman" w:cs="Times New Roman"/>
          <w:bCs/>
          <w:iCs/>
          <w:sz w:val="28"/>
          <w:szCs w:val="28"/>
        </w:rPr>
      </w:pPr>
    </w:p>
    <w:p w:rsidR="00E05C17" w:rsidRPr="00E05C17" w:rsidRDefault="00E05C17" w:rsidP="00E05C17">
      <w:pPr>
        <w:tabs>
          <w:tab w:val="left" w:pos="9781"/>
        </w:tabs>
        <w:spacing w:after="0" w:line="276" w:lineRule="auto"/>
        <w:ind w:firstLine="567"/>
        <w:jc w:val="both"/>
        <w:rPr>
          <w:rFonts w:ascii="Times New Roman" w:hAnsi="Times New Roman" w:cs="Times New Roman"/>
          <w:bCs/>
          <w:iCs/>
          <w:sz w:val="28"/>
          <w:szCs w:val="28"/>
        </w:rPr>
      </w:pPr>
      <w:r w:rsidRPr="00E05C17">
        <w:rPr>
          <w:rFonts w:ascii="Times New Roman" w:hAnsi="Times New Roman" w:cs="Times New Roman"/>
          <w:bCs/>
          <w:iCs/>
          <w:sz w:val="28"/>
          <w:szCs w:val="28"/>
        </w:rPr>
        <w:t xml:space="preserve">Ранее прослушанные выступления участников круглого стола отчетливо свидетельствуют о внимании, которое в последнее время уделяется профилактике наркомании в Санкт-Петербурге. </w:t>
      </w:r>
    </w:p>
    <w:p w:rsidR="00E05C17" w:rsidRPr="00E05C17" w:rsidRDefault="00E05C17" w:rsidP="00E05C17">
      <w:pPr>
        <w:tabs>
          <w:tab w:val="left" w:pos="9781"/>
        </w:tabs>
        <w:spacing w:after="0" w:line="276" w:lineRule="auto"/>
        <w:ind w:firstLine="567"/>
        <w:jc w:val="both"/>
        <w:rPr>
          <w:rFonts w:ascii="Times New Roman" w:hAnsi="Times New Roman" w:cs="Times New Roman"/>
          <w:bCs/>
          <w:iCs/>
          <w:sz w:val="28"/>
          <w:szCs w:val="28"/>
        </w:rPr>
      </w:pPr>
      <w:r w:rsidRPr="00E05C17">
        <w:rPr>
          <w:rFonts w:ascii="Times New Roman" w:hAnsi="Times New Roman" w:cs="Times New Roman"/>
          <w:bCs/>
          <w:iCs/>
          <w:sz w:val="28"/>
          <w:szCs w:val="28"/>
        </w:rPr>
        <w:t xml:space="preserve">В последнее время бытует мнение о </w:t>
      </w:r>
      <w:proofErr w:type="spellStart"/>
      <w:r w:rsidRPr="00E05C17">
        <w:rPr>
          <w:rFonts w:ascii="Times New Roman" w:hAnsi="Times New Roman" w:cs="Times New Roman"/>
          <w:bCs/>
          <w:iCs/>
          <w:sz w:val="28"/>
          <w:szCs w:val="28"/>
        </w:rPr>
        <w:t>наркопораженности</w:t>
      </w:r>
      <w:proofErr w:type="spellEnd"/>
      <w:r w:rsidRPr="00E05C17">
        <w:rPr>
          <w:rFonts w:ascii="Times New Roman" w:hAnsi="Times New Roman" w:cs="Times New Roman"/>
          <w:bCs/>
          <w:iCs/>
          <w:sz w:val="28"/>
          <w:szCs w:val="28"/>
        </w:rPr>
        <w:t xml:space="preserve"> города. Это, безусловно, имеет место. Однако говорить о том, что наркотики </w:t>
      </w:r>
      <w:r w:rsidR="00AD5D76">
        <w:rPr>
          <w:rFonts w:ascii="Times New Roman" w:hAnsi="Times New Roman" w:cs="Times New Roman"/>
          <w:bCs/>
          <w:iCs/>
          <w:sz w:val="28"/>
          <w:szCs w:val="28"/>
        </w:rPr>
        <w:t xml:space="preserve">                                         </w:t>
      </w:r>
      <w:r w:rsidR="0084183D">
        <w:rPr>
          <w:rFonts w:ascii="Times New Roman" w:hAnsi="Times New Roman" w:cs="Times New Roman"/>
          <w:bCs/>
          <w:iCs/>
          <w:sz w:val="28"/>
          <w:szCs w:val="28"/>
        </w:rPr>
        <w:t xml:space="preserve">в Санкт-Петербурге </w:t>
      </w:r>
      <w:r w:rsidR="00AD5D76">
        <w:rPr>
          <w:rFonts w:ascii="Times New Roman" w:hAnsi="Times New Roman" w:cs="Times New Roman"/>
          <w:bCs/>
          <w:iCs/>
          <w:sz w:val="28"/>
          <w:szCs w:val="28"/>
        </w:rPr>
        <w:t>имеют большее распространение</w:t>
      </w:r>
      <w:r w:rsidRPr="00E05C17">
        <w:rPr>
          <w:rFonts w:ascii="Times New Roman" w:hAnsi="Times New Roman" w:cs="Times New Roman"/>
          <w:bCs/>
          <w:iCs/>
          <w:sz w:val="28"/>
          <w:szCs w:val="28"/>
        </w:rPr>
        <w:t xml:space="preserve"> чем в иных крупных субъектах Российской Федерации не </w:t>
      </w:r>
      <w:r w:rsidR="00AD5D76">
        <w:rPr>
          <w:rFonts w:ascii="Times New Roman" w:hAnsi="Times New Roman" w:cs="Times New Roman"/>
          <w:bCs/>
          <w:iCs/>
          <w:sz w:val="28"/>
          <w:szCs w:val="28"/>
        </w:rPr>
        <w:t>следует</w:t>
      </w:r>
      <w:r w:rsidRPr="00E05C17">
        <w:rPr>
          <w:rFonts w:ascii="Times New Roman" w:hAnsi="Times New Roman" w:cs="Times New Roman"/>
          <w:bCs/>
          <w:iCs/>
          <w:sz w:val="28"/>
          <w:szCs w:val="28"/>
        </w:rPr>
        <w:t xml:space="preserve">. Высокий удельный вес </w:t>
      </w:r>
      <w:proofErr w:type="spellStart"/>
      <w:r w:rsidRPr="00E05C17">
        <w:rPr>
          <w:rFonts w:ascii="Times New Roman" w:hAnsi="Times New Roman" w:cs="Times New Roman"/>
          <w:bCs/>
          <w:iCs/>
          <w:sz w:val="28"/>
          <w:szCs w:val="28"/>
        </w:rPr>
        <w:t>наркопреступлений</w:t>
      </w:r>
      <w:proofErr w:type="spellEnd"/>
      <w:r w:rsidRPr="00E05C17">
        <w:rPr>
          <w:rFonts w:ascii="Times New Roman" w:hAnsi="Times New Roman" w:cs="Times New Roman"/>
          <w:bCs/>
          <w:iCs/>
          <w:sz w:val="28"/>
          <w:szCs w:val="28"/>
        </w:rPr>
        <w:t xml:space="preserve"> связан, прежде всего, с активной работой правоохранительных органов Санкт-Петербурга.</w:t>
      </w:r>
    </w:p>
    <w:p w:rsidR="00E05C17" w:rsidRPr="00E05C17" w:rsidRDefault="00E05C17" w:rsidP="00E05C17">
      <w:pPr>
        <w:tabs>
          <w:tab w:val="left" w:pos="9781"/>
        </w:tabs>
        <w:spacing w:after="0" w:line="276" w:lineRule="auto"/>
        <w:ind w:firstLine="567"/>
        <w:jc w:val="both"/>
        <w:rPr>
          <w:rFonts w:ascii="Times New Roman" w:hAnsi="Times New Roman" w:cs="Times New Roman"/>
          <w:bCs/>
          <w:iCs/>
          <w:sz w:val="28"/>
          <w:szCs w:val="28"/>
        </w:rPr>
      </w:pPr>
      <w:r w:rsidRPr="00E05C17">
        <w:rPr>
          <w:rFonts w:ascii="Times New Roman" w:hAnsi="Times New Roman" w:cs="Times New Roman"/>
          <w:bCs/>
          <w:iCs/>
          <w:sz w:val="28"/>
          <w:szCs w:val="28"/>
        </w:rPr>
        <w:t xml:space="preserve">Однако в силу распространенности угрозы наркотизации общества должна быть усилена работа по профилактике. В мае 2019 года имели место факты смертельных отравлений в результате употребления наркотических средств несовершеннолетними, а также студентами учебных заведений, что явно указывает на недоработки в данной сфере. </w:t>
      </w:r>
    </w:p>
    <w:p w:rsidR="00E05C17" w:rsidRPr="00E05C17" w:rsidRDefault="00E05C17" w:rsidP="00E05C17">
      <w:pPr>
        <w:tabs>
          <w:tab w:val="left" w:pos="9781"/>
        </w:tabs>
        <w:spacing w:after="0" w:line="276" w:lineRule="auto"/>
        <w:ind w:firstLine="567"/>
        <w:jc w:val="both"/>
        <w:rPr>
          <w:rFonts w:ascii="Times New Roman" w:hAnsi="Times New Roman" w:cs="Times New Roman"/>
          <w:bCs/>
          <w:iCs/>
          <w:sz w:val="28"/>
          <w:szCs w:val="28"/>
        </w:rPr>
      </w:pPr>
      <w:r w:rsidRPr="00E05C17">
        <w:rPr>
          <w:rFonts w:ascii="Times New Roman" w:hAnsi="Times New Roman" w:cs="Times New Roman"/>
          <w:bCs/>
          <w:iCs/>
          <w:sz w:val="28"/>
          <w:szCs w:val="28"/>
        </w:rPr>
        <w:t xml:space="preserve">Для успешной реализации профилактических мер требуются их новые формы, которые </w:t>
      </w:r>
      <w:r w:rsidR="0084183D">
        <w:rPr>
          <w:rFonts w:ascii="Times New Roman" w:hAnsi="Times New Roman" w:cs="Times New Roman"/>
          <w:bCs/>
          <w:iCs/>
          <w:sz w:val="28"/>
          <w:szCs w:val="28"/>
        </w:rPr>
        <w:t>способны найти отклик у аудитории</w:t>
      </w:r>
      <w:r w:rsidRPr="00E05C17">
        <w:rPr>
          <w:rFonts w:ascii="Times New Roman" w:hAnsi="Times New Roman" w:cs="Times New Roman"/>
          <w:bCs/>
          <w:iCs/>
          <w:sz w:val="28"/>
          <w:szCs w:val="28"/>
        </w:rPr>
        <w:t xml:space="preserve">. В этом смысле внедрение театральных постановок является одним из путей для повышения эффективности работы с молодежью. </w:t>
      </w:r>
    </w:p>
    <w:p w:rsidR="00E05C17" w:rsidRPr="00E05C17" w:rsidRDefault="00E05C17" w:rsidP="00E05C17">
      <w:pPr>
        <w:tabs>
          <w:tab w:val="left" w:pos="9781"/>
        </w:tabs>
        <w:spacing w:after="0" w:line="276" w:lineRule="auto"/>
        <w:ind w:firstLine="567"/>
        <w:jc w:val="both"/>
        <w:rPr>
          <w:rFonts w:ascii="Times New Roman" w:hAnsi="Times New Roman" w:cs="Times New Roman"/>
          <w:bCs/>
          <w:iCs/>
          <w:sz w:val="28"/>
          <w:szCs w:val="28"/>
        </w:rPr>
      </w:pPr>
      <w:r w:rsidRPr="00E05C17">
        <w:rPr>
          <w:rFonts w:ascii="Times New Roman" w:hAnsi="Times New Roman" w:cs="Times New Roman"/>
          <w:bCs/>
          <w:iCs/>
          <w:sz w:val="28"/>
          <w:szCs w:val="28"/>
        </w:rPr>
        <w:t>Важным элементом планирования работы по профилактике является предварительный анализ ситуации, выявление очагов социальной напряженности и определение оптимальной формы взаимодействия с целевой группой. Для этого могут быть использованы и сведения</w:t>
      </w:r>
      <w:r w:rsidR="00AD5D76">
        <w:rPr>
          <w:rFonts w:ascii="Times New Roman" w:hAnsi="Times New Roman" w:cs="Times New Roman"/>
          <w:bCs/>
          <w:iCs/>
          <w:sz w:val="28"/>
          <w:szCs w:val="28"/>
        </w:rPr>
        <w:t xml:space="preserve"> о</w:t>
      </w:r>
      <w:r w:rsidRPr="00E05C17">
        <w:rPr>
          <w:rFonts w:ascii="Times New Roman" w:hAnsi="Times New Roman" w:cs="Times New Roman"/>
          <w:bCs/>
          <w:iCs/>
          <w:sz w:val="28"/>
          <w:szCs w:val="28"/>
        </w:rPr>
        <w:t xml:space="preserve"> </w:t>
      </w:r>
      <w:proofErr w:type="spellStart"/>
      <w:r w:rsidRPr="00E05C17">
        <w:rPr>
          <w:rFonts w:ascii="Times New Roman" w:hAnsi="Times New Roman" w:cs="Times New Roman"/>
          <w:bCs/>
          <w:iCs/>
          <w:sz w:val="28"/>
          <w:szCs w:val="28"/>
        </w:rPr>
        <w:t>наркопроявлениях</w:t>
      </w:r>
      <w:proofErr w:type="spellEnd"/>
      <w:r w:rsidRPr="00E05C17">
        <w:rPr>
          <w:rFonts w:ascii="Times New Roman" w:hAnsi="Times New Roman" w:cs="Times New Roman"/>
          <w:bCs/>
          <w:iCs/>
          <w:sz w:val="28"/>
          <w:szCs w:val="28"/>
        </w:rPr>
        <w:t xml:space="preserve">. </w:t>
      </w:r>
    </w:p>
    <w:p w:rsidR="00E05C17" w:rsidRPr="00E05C17" w:rsidRDefault="00E05C17" w:rsidP="00E05C17">
      <w:pPr>
        <w:tabs>
          <w:tab w:val="left" w:pos="9781"/>
        </w:tabs>
        <w:spacing w:after="0" w:line="276" w:lineRule="auto"/>
        <w:ind w:firstLine="567"/>
        <w:jc w:val="both"/>
        <w:rPr>
          <w:rFonts w:ascii="Times New Roman" w:hAnsi="Times New Roman" w:cs="Times New Roman"/>
          <w:bCs/>
          <w:iCs/>
          <w:sz w:val="28"/>
          <w:szCs w:val="28"/>
        </w:rPr>
      </w:pPr>
      <w:r w:rsidRPr="00E05C17">
        <w:rPr>
          <w:rFonts w:ascii="Times New Roman" w:hAnsi="Times New Roman" w:cs="Times New Roman"/>
          <w:bCs/>
          <w:iCs/>
          <w:sz w:val="28"/>
          <w:szCs w:val="28"/>
        </w:rPr>
        <w:t>Для примера, очевидно, что при установлении факта совершения несовершеннолетним преступления, должны быть проведены профилактические мероприятия в его учебном заведении, отдельно среди круга его общения, чтобы исключить «рецидив» таких преступлений в этой группе.</w:t>
      </w:r>
    </w:p>
    <w:p w:rsidR="00E05C17" w:rsidRPr="00E05C17" w:rsidRDefault="00E05C17" w:rsidP="00E05C17">
      <w:pPr>
        <w:tabs>
          <w:tab w:val="left" w:pos="9781"/>
        </w:tabs>
        <w:spacing w:after="0" w:line="276" w:lineRule="auto"/>
        <w:ind w:firstLine="567"/>
        <w:jc w:val="both"/>
        <w:rPr>
          <w:rFonts w:ascii="Times New Roman" w:hAnsi="Times New Roman" w:cs="Times New Roman"/>
          <w:bCs/>
          <w:iCs/>
          <w:sz w:val="28"/>
          <w:szCs w:val="28"/>
        </w:rPr>
      </w:pPr>
      <w:r w:rsidRPr="00E05C17">
        <w:rPr>
          <w:rFonts w:ascii="Times New Roman" w:hAnsi="Times New Roman" w:cs="Times New Roman"/>
          <w:bCs/>
          <w:iCs/>
          <w:sz w:val="28"/>
          <w:szCs w:val="28"/>
        </w:rPr>
        <w:t xml:space="preserve">Необходимо тщательно подходить к информации, которая доводится до аудитории, чтобы она не возбуждала желание приобрести наркотический опыт. </w:t>
      </w:r>
      <w:r w:rsidRPr="00E05C17">
        <w:rPr>
          <w:rFonts w:ascii="Times New Roman" w:hAnsi="Times New Roman" w:cs="Times New Roman"/>
          <w:bCs/>
          <w:iCs/>
          <w:sz w:val="28"/>
          <w:szCs w:val="28"/>
        </w:rPr>
        <w:lastRenderedPageBreak/>
        <w:t>Также важно понимать, что в большинстве случае</w:t>
      </w:r>
      <w:r w:rsidR="0084183D">
        <w:rPr>
          <w:rFonts w:ascii="Times New Roman" w:hAnsi="Times New Roman" w:cs="Times New Roman"/>
          <w:bCs/>
          <w:iCs/>
          <w:sz w:val="28"/>
          <w:szCs w:val="28"/>
        </w:rPr>
        <w:t>в</w:t>
      </w:r>
      <w:r w:rsidRPr="00E05C17">
        <w:rPr>
          <w:rFonts w:ascii="Times New Roman" w:hAnsi="Times New Roman" w:cs="Times New Roman"/>
          <w:bCs/>
          <w:iCs/>
          <w:sz w:val="28"/>
          <w:szCs w:val="28"/>
        </w:rPr>
        <w:t xml:space="preserve"> даже человек с устойчивой наркозависимостью таковым себя не считает. Таким образом, образ наркомана будет слабо отождествляться зрителями с опасностью</w:t>
      </w:r>
      <w:r w:rsidR="00AD5D76">
        <w:rPr>
          <w:rFonts w:ascii="Times New Roman" w:hAnsi="Times New Roman" w:cs="Times New Roman"/>
          <w:bCs/>
          <w:iCs/>
          <w:sz w:val="28"/>
          <w:szCs w:val="28"/>
        </w:rPr>
        <w:t xml:space="preserve"> им</w:t>
      </w:r>
      <w:r w:rsidRPr="00E05C17">
        <w:rPr>
          <w:rFonts w:ascii="Times New Roman" w:hAnsi="Times New Roman" w:cs="Times New Roman"/>
          <w:bCs/>
          <w:iCs/>
          <w:sz w:val="28"/>
          <w:szCs w:val="28"/>
        </w:rPr>
        <w:t xml:space="preserve"> стать. </w:t>
      </w:r>
    </w:p>
    <w:p w:rsidR="00E05C17" w:rsidRPr="00E05C17" w:rsidRDefault="00E05C17" w:rsidP="00E05C17">
      <w:pPr>
        <w:tabs>
          <w:tab w:val="left" w:pos="9781"/>
        </w:tabs>
        <w:spacing w:after="0" w:line="276" w:lineRule="auto"/>
        <w:ind w:firstLine="567"/>
        <w:jc w:val="both"/>
        <w:rPr>
          <w:rFonts w:ascii="Times New Roman" w:hAnsi="Times New Roman" w:cs="Times New Roman"/>
          <w:bCs/>
          <w:iCs/>
          <w:sz w:val="28"/>
          <w:szCs w:val="28"/>
        </w:rPr>
      </w:pPr>
      <w:r w:rsidRPr="00E05C17">
        <w:rPr>
          <w:rFonts w:ascii="Times New Roman" w:hAnsi="Times New Roman" w:cs="Times New Roman"/>
          <w:bCs/>
          <w:iCs/>
          <w:sz w:val="28"/>
          <w:szCs w:val="28"/>
        </w:rPr>
        <w:t>Видится более результативным информиро</w:t>
      </w:r>
      <w:r w:rsidR="0084183D">
        <w:rPr>
          <w:rFonts w:ascii="Times New Roman" w:hAnsi="Times New Roman" w:cs="Times New Roman"/>
          <w:bCs/>
          <w:iCs/>
          <w:sz w:val="28"/>
          <w:szCs w:val="28"/>
        </w:rPr>
        <w:t>вание</w:t>
      </w:r>
      <w:r w:rsidRPr="00E05C17">
        <w:rPr>
          <w:rFonts w:ascii="Times New Roman" w:hAnsi="Times New Roman" w:cs="Times New Roman"/>
          <w:bCs/>
          <w:iCs/>
          <w:sz w:val="28"/>
          <w:szCs w:val="28"/>
        </w:rPr>
        <w:t xml:space="preserve"> об отрицательных последствиях даже от разового потребления </w:t>
      </w:r>
      <w:proofErr w:type="spellStart"/>
      <w:r w:rsidRPr="00E05C17">
        <w:rPr>
          <w:rFonts w:ascii="Times New Roman" w:hAnsi="Times New Roman" w:cs="Times New Roman"/>
          <w:bCs/>
          <w:iCs/>
          <w:sz w:val="28"/>
          <w:szCs w:val="28"/>
        </w:rPr>
        <w:t>психоактивного</w:t>
      </w:r>
      <w:proofErr w:type="spellEnd"/>
      <w:r w:rsidRPr="00E05C17">
        <w:rPr>
          <w:rFonts w:ascii="Times New Roman" w:hAnsi="Times New Roman" w:cs="Times New Roman"/>
          <w:bCs/>
          <w:iCs/>
          <w:sz w:val="28"/>
          <w:szCs w:val="28"/>
        </w:rPr>
        <w:t xml:space="preserve"> веществ</w:t>
      </w:r>
      <w:r w:rsidR="002455BB">
        <w:rPr>
          <w:rFonts w:ascii="Times New Roman" w:hAnsi="Times New Roman" w:cs="Times New Roman"/>
          <w:bCs/>
          <w:iCs/>
          <w:sz w:val="28"/>
          <w:szCs w:val="28"/>
        </w:rPr>
        <w:t>а</w:t>
      </w:r>
      <w:bookmarkStart w:id="0" w:name="_GoBack"/>
      <w:bookmarkEnd w:id="0"/>
      <w:r w:rsidRPr="00E05C17">
        <w:rPr>
          <w:rFonts w:ascii="Times New Roman" w:hAnsi="Times New Roman" w:cs="Times New Roman"/>
          <w:bCs/>
          <w:iCs/>
          <w:sz w:val="28"/>
          <w:szCs w:val="28"/>
        </w:rPr>
        <w:t xml:space="preserve">, формировать устойчивое и категоричное «нет» по отношению к любым </w:t>
      </w:r>
      <w:proofErr w:type="spellStart"/>
      <w:r w:rsidRPr="00E05C17">
        <w:rPr>
          <w:rFonts w:ascii="Times New Roman" w:hAnsi="Times New Roman" w:cs="Times New Roman"/>
          <w:bCs/>
          <w:iCs/>
          <w:sz w:val="28"/>
          <w:szCs w:val="28"/>
        </w:rPr>
        <w:t>наркопроявлениям</w:t>
      </w:r>
      <w:proofErr w:type="spellEnd"/>
      <w:r w:rsidRPr="00E05C17">
        <w:rPr>
          <w:rFonts w:ascii="Times New Roman" w:hAnsi="Times New Roman" w:cs="Times New Roman"/>
          <w:bCs/>
          <w:iCs/>
          <w:sz w:val="28"/>
          <w:szCs w:val="28"/>
        </w:rPr>
        <w:t>.</w:t>
      </w:r>
    </w:p>
    <w:p w:rsidR="00722DAE" w:rsidRPr="00E05C17" w:rsidRDefault="00E05C17" w:rsidP="00E05C17">
      <w:pPr>
        <w:tabs>
          <w:tab w:val="left" w:pos="9781"/>
        </w:tabs>
        <w:spacing w:after="0" w:line="276" w:lineRule="auto"/>
        <w:ind w:firstLine="567"/>
        <w:jc w:val="both"/>
        <w:rPr>
          <w:rFonts w:ascii="Times New Roman" w:hAnsi="Times New Roman" w:cs="Times New Roman"/>
          <w:bCs/>
          <w:iCs/>
          <w:sz w:val="28"/>
          <w:szCs w:val="28"/>
        </w:rPr>
      </w:pPr>
      <w:r w:rsidRPr="00E05C17">
        <w:rPr>
          <w:rFonts w:ascii="Times New Roman" w:hAnsi="Times New Roman" w:cs="Times New Roman"/>
          <w:bCs/>
          <w:iCs/>
          <w:sz w:val="28"/>
          <w:szCs w:val="28"/>
        </w:rPr>
        <w:t>Реализация указанных рекомендаций позволит повысить эффективность работы по профилактике наркомании.</w:t>
      </w:r>
    </w:p>
    <w:p w:rsidR="00E05C17" w:rsidRPr="00E05C17" w:rsidRDefault="00E05C17" w:rsidP="00E05C17">
      <w:pPr>
        <w:tabs>
          <w:tab w:val="left" w:pos="9781"/>
        </w:tabs>
        <w:spacing w:after="0" w:line="276" w:lineRule="auto"/>
        <w:ind w:firstLine="567"/>
        <w:jc w:val="both"/>
        <w:rPr>
          <w:rFonts w:ascii="Times New Roman" w:hAnsi="Times New Roman" w:cs="Times New Roman"/>
          <w:sz w:val="28"/>
          <w:szCs w:val="28"/>
        </w:rPr>
      </w:pPr>
    </w:p>
    <w:p w:rsidR="0082438B" w:rsidRPr="00E05C17" w:rsidRDefault="0082438B" w:rsidP="005125DF">
      <w:pPr>
        <w:spacing w:line="276" w:lineRule="auto"/>
        <w:rPr>
          <w:rFonts w:ascii="Times New Roman" w:hAnsi="Times New Roman" w:cs="Times New Roman"/>
          <w:sz w:val="28"/>
          <w:szCs w:val="28"/>
        </w:rPr>
      </w:pPr>
      <w:r w:rsidRPr="00E05C17">
        <w:rPr>
          <w:rFonts w:ascii="Times New Roman" w:hAnsi="Times New Roman" w:cs="Times New Roman"/>
          <w:sz w:val="28"/>
          <w:szCs w:val="28"/>
        </w:rPr>
        <w:br w:type="page"/>
      </w:r>
    </w:p>
    <w:p w:rsidR="005125DF" w:rsidRPr="00E05C17" w:rsidRDefault="00C15EC7" w:rsidP="005125DF">
      <w:pPr>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57568" behindDoc="0" locked="0" layoutInCell="1" allowOverlap="1">
                <wp:simplePos x="0" y="0"/>
                <wp:positionH relativeFrom="margin">
                  <wp:align>left</wp:align>
                </wp:positionH>
                <wp:positionV relativeFrom="paragraph">
                  <wp:posOffset>269875</wp:posOffset>
                </wp:positionV>
                <wp:extent cx="6102350" cy="0"/>
                <wp:effectExtent l="0" t="0" r="12700" b="0"/>
                <wp:wrapNone/>
                <wp:docPr id="18"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2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74B1C" id="Прямая соединительная линия 11" o:spid="_x0000_s1026" style="position:absolute;flip:y;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25pt" to="48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" strokecolor="black [3213]" strokeweight="1.5pt">
                <v:stroke joinstyle="miter"/>
                <o:lock v:ext="edit" shapetype="f"/>
                <w10:wrap anchorx="margin"/>
              </v:line>
            </w:pict>
          </mc:Fallback>
        </mc:AlternateContent>
      </w:r>
      <w:r w:rsidR="005125DF" w:rsidRPr="00E05C17">
        <w:rPr>
          <w:rFonts w:ascii="Times New Roman" w:hAnsi="Times New Roman" w:cs="Times New Roman"/>
          <w:b/>
          <w:noProof/>
          <w:sz w:val="28"/>
          <w:szCs w:val="28"/>
          <w:lang w:eastAsia="ru-RU"/>
        </w:rPr>
        <w:t xml:space="preserve">Мария Андреевна ЗЫКОВА </w:t>
      </w:r>
    </w:p>
    <w:p w:rsidR="005125DF" w:rsidRPr="00E05C17" w:rsidRDefault="005125DF" w:rsidP="005125DF">
      <w:pPr>
        <w:tabs>
          <w:tab w:val="left" w:pos="9781"/>
        </w:tabs>
        <w:spacing w:line="276" w:lineRule="auto"/>
        <w:rPr>
          <w:rFonts w:ascii="Times New Roman" w:hAnsi="Times New Roman" w:cs="Times New Roman"/>
          <w:i/>
          <w:sz w:val="28"/>
          <w:szCs w:val="28"/>
        </w:rPr>
      </w:pPr>
      <w:r w:rsidRPr="00E05C17">
        <w:rPr>
          <w:rFonts w:ascii="Times New Roman" w:hAnsi="Times New Roman" w:cs="Times New Roman"/>
          <w:i/>
          <w:sz w:val="28"/>
          <w:szCs w:val="28"/>
        </w:rPr>
        <w:t xml:space="preserve">Начальник отдела разработки и внедрения профилактических программ </w:t>
      </w:r>
      <w:r w:rsidRPr="00E05C17">
        <w:rPr>
          <w:rFonts w:ascii="Times New Roman" w:hAnsi="Times New Roman" w:cs="Times New Roman"/>
          <w:i/>
          <w:sz w:val="28"/>
          <w:szCs w:val="28"/>
        </w:rPr>
        <w:br/>
        <w:t>СПБ ГБУ «Городской центр социальных программ и профилактики асоциальных явлений среди молодежи «КОНТАКТ»</w:t>
      </w:r>
      <w:r w:rsidR="00497BD3" w:rsidRPr="00E05C17">
        <w:rPr>
          <w:rFonts w:ascii="Times New Roman" w:hAnsi="Times New Roman" w:cs="Times New Roman"/>
          <w:i/>
          <w:sz w:val="28"/>
          <w:szCs w:val="28"/>
        </w:rPr>
        <w:t xml:space="preserve"> </w:t>
      </w:r>
    </w:p>
    <w:p w:rsidR="005125DF" w:rsidRPr="00E05C17" w:rsidRDefault="005125DF" w:rsidP="005125DF">
      <w:pPr>
        <w:tabs>
          <w:tab w:val="left" w:pos="9781"/>
        </w:tabs>
        <w:spacing w:line="276" w:lineRule="auto"/>
        <w:jc w:val="both"/>
        <w:rPr>
          <w:rFonts w:ascii="Times New Roman" w:hAnsi="Times New Roman" w:cs="Times New Roman"/>
          <w:i/>
          <w:sz w:val="28"/>
          <w:szCs w:val="28"/>
        </w:rPr>
      </w:pPr>
    </w:p>
    <w:p w:rsidR="005125DF" w:rsidRPr="00E05C17" w:rsidRDefault="00523237" w:rsidP="00497BD3">
      <w:pPr>
        <w:jc w:val="center"/>
        <w:rPr>
          <w:rFonts w:ascii="Times New Roman" w:hAnsi="Times New Roman" w:cs="Times New Roman"/>
          <w:b/>
          <w:sz w:val="28"/>
          <w:szCs w:val="28"/>
        </w:rPr>
      </w:pPr>
      <w:r w:rsidRPr="00523237">
        <w:rPr>
          <w:rFonts w:ascii="Times New Roman" w:hAnsi="Times New Roman" w:cs="Times New Roman"/>
          <w:b/>
          <w:sz w:val="28"/>
          <w:szCs w:val="28"/>
        </w:rPr>
        <w:t xml:space="preserve">«ОЦЕНКА ЭФФЕКТИВНОСТИ ВЫПОЛНЕНИЯ МЕРОПРИЯТИЙ РАЙОННЫХ АНТИНАРКОТИЧЕСКИХ ПРОГРАММ. </w:t>
      </w:r>
      <w:r>
        <w:rPr>
          <w:rFonts w:ascii="Times New Roman" w:hAnsi="Times New Roman" w:cs="Times New Roman"/>
          <w:b/>
          <w:sz w:val="28"/>
          <w:szCs w:val="28"/>
        </w:rPr>
        <w:br/>
      </w:r>
      <w:r w:rsidRPr="00523237">
        <w:rPr>
          <w:rFonts w:ascii="Times New Roman" w:hAnsi="Times New Roman" w:cs="Times New Roman"/>
          <w:b/>
          <w:sz w:val="28"/>
          <w:szCs w:val="28"/>
        </w:rPr>
        <w:t xml:space="preserve">ПРОВЕДЕНИЕ ГОРОДСКОГО КОНКУРСА АНТИНАРКОТИЧЕСКИХ ПРОГРАММ И ПРОЕКТОВ, РЕАЛИЗУЕМЫХ ДЛЯ МОЛОДЁЖИ </w:t>
      </w:r>
      <w:r>
        <w:rPr>
          <w:rFonts w:ascii="Times New Roman" w:hAnsi="Times New Roman" w:cs="Times New Roman"/>
          <w:b/>
          <w:sz w:val="28"/>
          <w:szCs w:val="28"/>
        </w:rPr>
        <w:br/>
      </w:r>
      <w:r w:rsidRPr="00523237">
        <w:rPr>
          <w:rFonts w:ascii="Times New Roman" w:hAnsi="Times New Roman" w:cs="Times New Roman"/>
          <w:b/>
          <w:sz w:val="28"/>
          <w:szCs w:val="28"/>
        </w:rPr>
        <w:t>В ВОЗРАСТЕ 14-30 ЛЕТ В 2019 ГОДУ»</w:t>
      </w:r>
    </w:p>
    <w:p w:rsidR="005125DF" w:rsidRPr="00E05C17" w:rsidRDefault="005125DF" w:rsidP="005125DF">
      <w:pPr>
        <w:rPr>
          <w:rFonts w:ascii="Times New Roman" w:hAnsi="Times New Roman" w:cs="Times New Roman"/>
          <w:sz w:val="28"/>
          <w:szCs w:val="28"/>
        </w:rPr>
      </w:pP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Проблема профилактики наркозависимости в молодежной среде  в возрасте от 14  до 30 лет остается актуальной на протяжении последних десятилетий. Снижение возраста потребления, появление новых видов наркотических средств</w:t>
      </w:r>
      <w:r>
        <w:rPr>
          <w:rFonts w:ascii="Times New Roman" w:hAnsi="Times New Roman" w:cs="Times New Roman"/>
          <w:sz w:val="28"/>
          <w:szCs w:val="28"/>
        </w:rPr>
        <w:t xml:space="preserve"> </w:t>
      </w:r>
      <w:r w:rsidRPr="00523237">
        <w:rPr>
          <w:rFonts w:ascii="Times New Roman" w:hAnsi="Times New Roman" w:cs="Times New Roman"/>
          <w:sz w:val="28"/>
          <w:szCs w:val="28"/>
        </w:rPr>
        <w:t>создание новых схем распространения и вовлечения молодежи в активное и пассивное потребление подтверждает необходимость постоянного совершенствования системы профилактики в Санкт-Петербурге и поиска новых методов</w:t>
      </w:r>
      <w:r>
        <w:rPr>
          <w:rFonts w:ascii="Times New Roman" w:hAnsi="Times New Roman" w:cs="Times New Roman"/>
          <w:sz w:val="28"/>
          <w:szCs w:val="28"/>
        </w:rPr>
        <w:t xml:space="preserve"> </w:t>
      </w:r>
      <w:r w:rsidRPr="00523237">
        <w:rPr>
          <w:rFonts w:ascii="Times New Roman" w:hAnsi="Times New Roman" w:cs="Times New Roman"/>
          <w:sz w:val="28"/>
          <w:szCs w:val="28"/>
        </w:rPr>
        <w:t>и технологий предупреждения возникновен</w:t>
      </w:r>
      <w:r>
        <w:rPr>
          <w:rFonts w:ascii="Times New Roman" w:hAnsi="Times New Roman" w:cs="Times New Roman"/>
          <w:sz w:val="28"/>
          <w:szCs w:val="28"/>
        </w:rPr>
        <w:t xml:space="preserve">ия зависимости среди молодежи. </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xml:space="preserve">Данная проблема носит междисциплинарный характер и требует организации системной работы субъектов профилактики для достижения желаемого результата. </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Ежегодный городской конкурс антинаркотических программ и проектов, реализуемых</w:t>
      </w:r>
      <w:r>
        <w:rPr>
          <w:rFonts w:ascii="Times New Roman" w:hAnsi="Times New Roman" w:cs="Times New Roman"/>
          <w:sz w:val="28"/>
          <w:szCs w:val="28"/>
        </w:rPr>
        <w:t xml:space="preserve"> </w:t>
      </w:r>
      <w:r w:rsidRPr="00523237">
        <w:rPr>
          <w:rFonts w:ascii="Times New Roman" w:hAnsi="Times New Roman" w:cs="Times New Roman"/>
          <w:sz w:val="28"/>
          <w:szCs w:val="28"/>
        </w:rPr>
        <w:t xml:space="preserve">для молодежи в возрасте 14-30 лет проводится при поддержке Комитета по молодежной политике и взаимодействию с общественными организациями при координирующей роли Антинаркотической комиссии </w:t>
      </w:r>
      <w:r w:rsidR="00AD5D76">
        <w:rPr>
          <w:rFonts w:ascii="Times New Roman" w:hAnsi="Times New Roman" w:cs="Times New Roman"/>
          <w:sz w:val="28"/>
          <w:szCs w:val="28"/>
        </w:rPr>
        <w:t xml:space="preserve">                  </w:t>
      </w:r>
      <w:r w:rsidRPr="00523237">
        <w:rPr>
          <w:rFonts w:ascii="Times New Roman" w:hAnsi="Times New Roman" w:cs="Times New Roman"/>
          <w:sz w:val="28"/>
          <w:szCs w:val="28"/>
        </w:rPr>
        <w:t xml:space="preserve">в Санкт-Петербурге с целью выявления и развития инновационных форм </w:t>
      </w:r>
      <w:r w:rsidR="00AD5D76">
        <w:rPr>
          <w:rFonts w:ascii="Times New Roman" w:hAnsi="Times New Roman" w:cs="Times New Roman"/>
          <w:sz w:val="28"/>
          <w:szCs w:val="28"/>
        </w:rPr>
        <w:t xml:space="preserve">                    </w:t>
      </w:r>
      <w:r w:rsidRPr="00523237">
        <w:rPr>
          <w:rFonts w:ascii="Times New Roman" w:hAnsi="Times New Roman" w:cs="Times New Roman"/>
          <w:sz w:val="28"/>
          <w:szCs w:val="28"/>
        </w:rPr>
        <w:t xml:space="preserve">и методов деятельности в сфере профилактики незаконного потребления наркотических средств и психотропных веществ, новых потенциально опасных  психотропных веществ, наркомании. Конкурс позволяет выявлять, распространять и тиражировать эффективные профилактические программы </w:t>
      </w:r>
      <w:r w:rsidR="00AD5D76">
        <w:rPr>
          <w:rFonts w:ascii="Times New Roman" w:hAnsi="Times New Roman" w:cs="Times New Roman"/>
          <w:sz w:val="28"/>
          <w:szCs w:val="28"/>
        </w:rPr>
        <w:t xml:space="preserve">          </w:t>
      </w:r>
      <w:r w:rsidRPr="00523237">
        <w:rPr>
          <w:rFonts w:ascii="Times New Roman" w:hAnsi="Times New Roman" w:cs="Times New Roman"/>
          <w:sz w:val="28"/>
          <w:szCs w:val="28"/>
        </w:rPr>
        <w:t xml:space="preserve">и проекты широкого круга учреждений и организаций города, а также выявлять </w:t>
      </w:r>
      <w:r w:rsidR="00AD5D76">
        <w:rPr>
          <w:rFonts w:ascii="Times New Roman" w:hAnsi="Times New Roman" w:cs="Times New Roman"/>
          <w:sz w:val="28"/>
          <w:szCs w:val="28"/>
        </w:rPr>
        <w:t xml:space="preserve">   </w:t>
      </w:r>
      <w:r w:rsidRPr="00523237">
        <w:rPr>
          <w:rFonts w:ascii="Times New Roman" w:hAnsi="Times New Roman" w:cs="Times New Roman"/>
          <w:sz w:val="28"/>
          <w:szCs w:val="28"/>
        </w:rPr>
        <w:t xml:space="preserve">и внедрять успешные инновационные проекты отдельных представителей </w:t>
      </w:r>
      <w:r w:rsidR="00AD5D76">
        <w:rPr>
          <w:rFonts w:ascii="Times New Roman" w:hAnsi="Times New Roman" w:cs="Times New Roman"/>
          <w:sz w:val="28"/>
          <w:szCs w:val="28"/>
        </w:rPr>
        <w:t xml:space="preserve">                </w:t>
      </w:r>
      <w:r w:rsidRPr="00523237">
        <w:rPr>
          <w:rFonts w:ascii="Times New Roman" w:hAnsi="Times New Roman" w:cs="Times New Roman"/>
          <w:sz w:val="28"/>
          <w:szCs w:val="28"/>
        </w:rPr>
        <w:t xml:space="preserve">в возрасте от 14 до 30 лет. </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xml:space="preserve">Организатор Конкурса СПб ГБУ «Городской центр социальных программ </w:t>
      </w:r>
      <w:r w:rsidR="00AD5D76">
        <w:rPr>
          <w:rFonts w:ascii="Times New Roman" w:hAnsi="Times New Roman" w:cs="Times New Roman"/>
          <w:sz w:val="28"/>
          <w:szCs w:val="28"/>
        </w:rPr>
        <w:t xml:space="preserve">      </w:t>
      </w:r>
      <w:r w:rsidRPr="00523237">
        <w:rPr>
          <w:rFonts w:ascii="Times New Roman" w:hAnsi="Times New Roman" w:cs="Times New Roman"/>
          <w:sz w:val="28"/>
          <w:szCs w:val="28"/>
        </w:rPr>
        <w:t xml:space="preserve">и профилактики асоциальных явлений среди молодежи «КОНТАКТ» </w:t>
      </w:r>
      <w:r w:rsidRPr="00523237">
        <w:rPr>
          <w:rFonts w:ascii="Times New Roman" w:hAnsi="Times New Roman" w:cs="Times New Roman"/>
          <w:sz w:val="28"/>
          <w:szCs w:val="28"/>
        </w:rPr>
        <w:lastRenderedPageBreak/>
        <w:t>осуществляет содействие созданию единой базы программ и проектов для дальнейшего использования</w:t>
      </w:r>
      <w:r>
        <w:rPr>
          <w:rFonts w:ascii="Times New Roman" w:hAnsi="Times New Roman" w:cs="Times New Roman"/>
          <w:sz w:val="28"/>
          <w:szCs w:val="28"/>
        </w:rPr>
        <w:t xml:space="preserve"> </w:t>
      </w:r>
      <w:r w:rsidRPr="00523237">
        <w:rPr>
          <w:rFonts w:ascii="Times New Roman" w:hAnsi="Times New Roman" w:cs="Times New Roman"/>
          <w:sz w:val="28"/>
          <w:szCs w:val="28"/>
        </w:rPr>
        <w:t>в профилактической работе с молодежью, содействует тиражированию и внедрению программ и проектов – победителей Конкурса, разрабатывает практические рекомендации</w:t>
      </w:r>
      <w:r>
        <w:rPr>
          <w:rFonts w:ascii="Times New Roman" w:hAnsi="Times New Roman" w:cs="Times New Roman"/>
          <w:sz w:val="28"/>
          <w:szCs w:val="28"/>
        </w:rPr>
        <w:t xml:space="preserve"> </w:t>
      </w:r>
      <w:r w:rsidRPr="00523237">
        <w:rPr>
          <w:rFonts w:ascii="Times New Roman" w:hAnsi="Times New Roman" w:cs="Times New Roman"/>
          <w:sz w:val="28"/>
          <w:szCs w:val="28"/>
        </w:rPr>
        <w:t xml:space="preserve">по совершенствованию системы профилактики. </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xml:space="preserve">Особый интерес на протяжении последних лет работы Конкурса вызывают номинации в большей степени отражающие интересы, предпочтения, </w:t>
      </w:r>
      <w:proofErr w:type="spellStart"/>
      <w:r w:rsidRPr="00523237">
        <w:rPr>
          <w:rFonts w:ascii="Times New Roman" w:hAnsi="Times New Roman" w:cs="Times New Roman"/>
          <w:sz w:val="28"/>
          <w:szCs w:val="28"/>
        </w:rPr>
        <w:t>субкультурные</w:t>
      </w:r>
      <w:proofErr w:type="spellEnd"/>
      <w:r w:rsidRPr="00523237">
        <w:rPr>
          <w:rFonts w:ascii="Times New Roman" w:hAnsi="Times New Roman" w:cs="Times New Roman"/>
          <w:sz w:val="28"/>
          <w:szCs w:val="28"/>
        </w:rPr>
        <w:t xml:space="preserve"> устремления современной молодежи. Так, в номинации «Театрализованный проект антинаркотической направленности» в 2018 году было представлено 22 заявки, в номинации «Молодежный проект антинаркотической направленности, реализуемый с использованием технологий кино, телевидения и анимации» представлено 18 заявок, что свидетельствует </w:t>
      </w:r>
      <w:r w:rsidR="00BB4B14">
        <w:rPr>
          <w:rFonts w:ascii="Times New Roman" w:hAnsi="Times New Roman" w:cs="Times New Roman"/>
          <w:sz w:val="28"/>
          <w:szCs w:val="28"/>
        </w:rPr>
        <w:t xml:space="preserve">           </w:t>
      </w:r>
      <w:r w:rsidRPr="00523237">
        <w:rPr>
          <w:rFonts w:ascii="Times New Roman" w:hAnsi="Times New Roman" w:cs="Times New Roman"/>
          <w:sz w:val="28"/>
          <w:szCs w:val="28"/>
        </w:rPr>
        <w:t xml:space="preserve">о повышении интереса молодежи к таким формам профилактической работы, которые предполагают активное вовлечение самих участников </w:t>
      </w:r>
      <w:r w:rsidR="00BB4B14">
        <w:rPr>
          <w:rFonts w:ascii="Times New Roman" w:hAnsi="Times New Roman" w:cs="Times New Roman"/>
          <w:sz w:val="28"/>
          <w:szCs w:val="28"/>
        </w:rPr>
        <w:t xml:space="preserve">                                         </w:t>
      </w:r>
      <w:r w:rsidRPr="00523237">
        <w:rPr>
          <w:rFonts w:ascii="Times New Roman" w:hAnsi="Times New Roman" w:cs="Times New Roman"/>
          <w:sz w:val="28"/>
          <w:szCs w:val="28"/>
        </w:rPr>
        <w:t>в профилактический процесс, основанные на стремлении к самопознанию молодого человека в процессе формирования позитивных, жизнеутверждающих ценностных установок молодежи, а так же осознанного отказа</w:t>
      </w:r>
      <w:r>
        <w:rPr>
          <w:rFonts w:ascii="Times New Roman" w:hAnsi="Times New Roman" w:cs="Times New Roman"/>
          <w:sz w:val="28"/>
          <w:szCs w:val="28"/>
        </w:rPr>
        <w:t xml:space="preserve"> </w:t>
      </w:r>
      <w:r w:rsidRPr="00523237">
        <w:rPr>
          <w:rFonts w:ascii="Times New Roman" w:hAnsi="Times New Roman" w:cs="Times New Roman"/>
          <w:sz w:val="28"/>
          <w:szCs w:val="28"/>
        </w:rPr>
        <w:t xml:space="preserve">от вовлечения </w:t>
      </w:r>
      <w:r w:rsidR="00BB4B14">
        <w:rPr>
          <w:rFonts w:ascii="Times New Roman" w:hAnsi="Times New Roman" w:cs="Times New Roman"/>
          <w:sz w:val="28"/>
          <w:szCs w:val="28"/>
        </w:rPr>
        <w:t xml:space="preserve">            </w:t>
      </w:r>
      <w:r w:rsidRPr="00523237">
        <w:rPr>
          <w:rFonts w:ascii="Times New Roman" w:hAnsi="Times New Roman" w:cs="Times New Roman"/>
          <w:sz w:val="28"/>
          <w:szCs w:val="28"/>
        </w:rPr>
        <w:t>в потребление наркотических средств и психотропных веществ.</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xml:space="preserve">Эксперты Конкурса отмечают существенный рост качества </w:t>
      </w:r>
      <w:r w:rsidR="00BB4B14">
        <w:rPr>
          <w:rFonts w:ascii="Times New Roman" w:hAnsi="Times New Roman" w:cs="Times New Roman"/>
          <w:sz w:val="28"/>
          <w:szCs w:val="28"/>
        </w:rPr>
        <w:t xml:space="preserve">                                       </w:t>
      </w:r>
      <w:r w:rsidRPr="00523237">
        <w:rPr>
          <w:rFonts w:ascii="Times New Roman" w:hAnsi="Times New Roman" w:cs="Times New Roman"/>
          <w:sz w:val="28"/>
          <w:szCs w:val="28"/>
        </w:rPr>
        <w:t>и результативности, представляемых на Конкурс программ и проектов профилактической направленности,</w:t>
      </w:r>
      <w:r>
        <w:rPr>
          <w:rFonts w:ascii="Times New Roman" w:hAnsi="Times New Roman" w:cs="Times New Roman"/>
          <w:sz w:val="28"/>
          <w:szCs w:val="28"/>
        </w:rPr>
        <w:t xml:space="preserve"> </w:t>
      </w:r>
      <w:r w:rsidRPr="00523237">
        <w:rPr>
          <w:rFonts w:ascii="Times New Roman" w:hAnsi="Times New Roman" w:cs="Times New Roman"/>
          <w:sz w:val="28"/>
          <w:szCs w:val="28"/>
        </w:rPr>
        <w:t xml:space="preserve">что также свидетельствует </w:t>
      </w:r>
      <w:r w:rsidR="00BB4B14">
        <w:rPr>
          <w:rFonts w:ascii="Times New Roman" w:hAnsi="Times New Roman" w:cs="Times New Roman"/>
          <w:sz w:val="28"/>
          <w:szCs w:val="28"/>
        </w:rPr>
        <w:t xml:space="preserve">                                         </w:t>
      </w:r>
      <w:r w:rsidRPr="00523237">
        <w:rPr>
          <w:rFonts w:ascii="Times New Roman" w:hAnsi="Times New Roman" w:cs="Times New Roman"/>
          <w:sz w:val="28"/>
          <w:szCs w:val="28"/>
        </w:rPr>
        <w:t xml:space="preserve">о совершенствовании данной работы в городе, осознании ее значимости субъектами системы профилактики. </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Отметим, что на конкурс были представлены лучшие проекты и программы города.</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xml:space="preserve">Нами также был проведен анализ и оценка мероприятий, реализованных </w:t>
      </w:r>
      <w:r w:rsidR="00BB4B14">
        <w:rPr>
          <w:rFonts w:ascii="Times New Roman" w:hAnsi="Times New Roman" w:cs="Times New Roman"/>
          <w:sz w:val="28"/>
          <w:szCs w:val="28"/>
        </w:rPr>
        <w:t xml:space="preserve">           </w:t>
      </w:r>
      <w:r w:rsidRPr="00523237">
        <w:rPr>
          <w:rFonts w:ascii="Times New Roman" w:hAnsi="Times New Roman" w:cs="Times New Roman"/>
          <w:sz w:val="28"/>
          <w:szCs w:val="28"/>
        </w:rPr>
        <w:t xml:space="preserve">в рамках антинаркотического месячника в 2018 году в Санкт-Петербурге, которые не были номинированы на конкурс. По итогу оценки можно сделать вывод о том, что антинаркотическая политика в Санкт-Петербурге реализуется в достаточном объеме, однако большинство из представленных на портале http://anpolitic.spb.ru/ документов, не соответствует критериям оценки их эффективности. </w:t>
      </w:r>
      <w:r w:rsidR="00BB4B14">
        <w:rPr>
          <w:rFonts w:ascii="Times New Roman" w:hAnsi="Times New Roman" w:cs="Times New Roman"/>
          <w:sz w:val="28"/>
          <w:szCs w:val="28"/>
        </w:rPr>
        <w:t xml:space="preserve">                        </w:t>
      </w:r>
      <w:r w:rsidRPr="00523237">
        <w:rPr>
          <w:rFonts w:ascii="Times New Roman" w:hAnsi="Times New Roman" w:cs="Times New Roman"/>
          <w:sz w:val="28"/>
          <w:szCs w:val="28"/>
        </w:rPr>
        <w:t xml:space="preserve">Для повышения эффективности антинаркотических мероприятий, следует работать над качеством реализуемых мероприятий, а также тщательнее работать </w:t>
      </w:r>
      <w:r w:rsidR="00BB4B14">
        <w:rPr>
          <w:rFonts w:ascii="Times New Roman" w:hAnsi="Times New Roman" w:cs="Times New Roman"/>
          <w:sz w:val="28"/>
          <w:szCs w:val="28"/>
        </w:rPr>
        <w:t xml:space="preserve">                       </w:t>
      </w:r>
      <w:r w:rsidRPr="00523237">
        <w:rPr>
          <w:rFonts w:ascii="Times New Roman" w:hAnsi="Times New Roman" w:cs="Times New Roman"/>
          <w:sz w:val="28"/>
          <w:szCs w:val="28"/>
        </w:rPr>
        <w:t xml:space="preserve">с критериями оценки эффективности – заранее знакомить исполнителей данных мероприятий с критериями оценки. Так, например, большинство мероприятий имеют спортивную и досуговую направленность, что не соответствует принципам реализации антинаркотической политики в Санкт-Петербурге. </w:t>
      </w:r>
      <w:r w:rsidR="00BB4B14">
        <w:rPr>
          <w:rFonts w:ascii="Times New Roman" w:hAnsi="Times New Roman" w:cs="Times New Roman"/>
          <w:sz w:val="28"/>
          <w:szCs w:val="28"/>
        </w:rPr>
        <w:t xml:space="preserve">                       </w:t>
      </w:r>
      <w:r w:rsidRPr="00523237">
        <w:rPr>
          <w:rFonts w:ascii="Times New Roman" w:hAnsi="Times New Roman" w:cs="Times New Roman"/>
          <w:sz w:val="28"/>
          <w:szCs w:val="28"/>
        </w:rPr>
        <w:t xml:space="preserve">Известно, что, основным отличием антинаркотических мероприятий является </w:t>
      </w:r>
      <w:r w:rsidR="00BB4B14">
        <w:rPr>
          <w:rFonts w:ascii="Times New Roman" w:hAnsi="Times New Roman" w:cs="Times New Roman"/>
          <w:sz w:val="28"/>
          <w:szCs w:val="28"/>
        </w:rPr>
        <w:t xml:space="preserve">        </w:t>
      </w:r>
      <w:r w:rsidRPr="00523237">
        <w:rPr>
          <w:rFonts w:ascii="Times New Roman" w:hAnsi="Times New Roman" w:cs="Times New Roman"/>
          <w:sz w:val="28"/>
          <w:szCs w:val="28"/>
        </w:rPr>
        <w:lastRenderedPageBreak/>
        <w:t xml:space="preserve">их направленность на специфическую профилактику; но представленные программы демонстрируют чаще всего мероприятия неспецифической направленности. </w:t>
      </w:r>
    </w:p>
    <w:p w:rsid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xml:space="preserve">Стоит отметить наличие разнообразных форм реализации антинаркотических мероприятий: выставки, </w:t>
      </w:r>
      <w:proofErr w:type="spellStart"/>
      <w:r w:rsidRPr="00523237">
        <w:rPr>
          <w:rFonts w:ascii="Times New Roman" w:hAnsi="Times New Roman" w:cs="Times New Roman"/>
          <w:sz w:val="28"/>
          <w:szCs w:val="28"/>
        </w:rPr>
        <w:t>флешмобы</w:t>
      </w:r>
      <w:proofErr w:type="spellEnd"/>
      <w:r w:rsidRPr="00523237">
        <w:rPr>
          <w:rFonts w:ascii="Times New Roman" w:hAnsi="Times New Roman" w:cs="Times New Roman"/>
          <w:sz w:val="28"/>
          <w:szCs w:val="28"/>
        </w:rPr>
        <w:t>, спортивные состязания, соревнования, тренинги, лекции, родительские собрания, беседы, конкурсы, выезды и др., однако на сайте представлены отчеты, которые, возможно, эффективны, интересны и востребованы, но выявить это не представляется возможным из-за недостатка представленной информации.</w:t>
      </w:r>
      <w:r w:rsidRPr="00523237">
        <w:rPr>
          <w:rFonts w:ascii="Times New Roman" w:hAnsi="Times New Roman" w:cs="Times New Roman"/>
          <w:sz w:val="28"/>
          <w:szCs w:val="28"/>
        </w:rPr>
        <w:tab/>
        <w:t>Выявлено также несоответствие многих антинаркотических мероприятий федеральному законодательству Российской Федер</w:t>
      </w:r>
      <w:r>
        <w:rPr>
          <w:rFonts w:ascii="Times New Roman" w:hAnsi="Times New Roman" w:cs="Times New Roman"/>
          <w:sz w:val="28"/>
          <w:szCs w:val="28"/>
        </w:rPr>
        <w:t xml:space="preserve">ации: запугивание участников – </w:t>
      </w:r>
      <w:r w:rsidRPr="00523237">
        <w:rPr>
          <w:rFonts w:ascii="Times New Roman" w:hAnsi="Times New Roman" w:cs="Times New Roman"/>
          <w:sz w:val="28"/>
          <w:szCs w:val="28"/>
        </w:rPr>
        <w:t>демонстрация картин увечий и последствий для организма от употребления ПАВ, реклама без возрастной маркировки – с демонстрацией шприцов</w:t>
      </w:r>
      <w:r>
        <w:rPr>
          <w:rFonts w:ascii="Times New Roman" w:hAnsi="Times New Roman" w:cs="Times New Roman"/>
          <w:sz w:val="28"/>
          <w:szCs w:val="28"/>
        </w:rPr>
        <w:t>, видом травы, бутылок и т.д.</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xml:space="preserve">Вышенаписанное позволяет сделать вывод о том, что следует проводить просветительскую работу среди исполнителей  районных антинаркотических мероприятий, повышать требования к предоставлению отчетной документации, более детально с ней работать и отслеживать публикующиеся материалы. </w:t>
      </w:r>
    </w:p>
    <w:p w:rsidR="009B576A" w:rsidRDefault="009B576A" w:rsidP="005125DF">
      <w:pPr>
        <w:rPr>
          <w:rFonts w:ascii="Times New Roman" w:hAnsi="Times New Roman" w:cs="Times New Roman"/>
          <w:b/>
          <w:sz w:val="28"/>
          <w:szCs w:val="28"/>
        </w:rPr>
      </w:pPr>
    </w:p>
    <w:p w:rsidR="00523237" w:rsidRDefault="00523237">
      <w:pPr>
        <w:rPr>
          <w:rFonts w:ascii="Times New Roman" w:hAnsi="Times New Roman" w:cs="Times New Roman"/>
          <w:b/>
          <w:sz w:val="28"/>
          <w:szCs w:val="28"/>
        </w:rPr>
      </w:pPr>
      <w:r>
        <w:rPr>
          <w:rFonts w:ascii="Times New Roman" w:hAnsi="Times New Roman" w:cs="Times New Roman"/>
          <w:b/>
          <w:sz w:val="28"/>
          <w:szCs w:val="28"/>
        </w:rPr>
        <w:br w:type="page"/>
      </w:r>
    </w:p>
    <w:p w:rsidR="002B6F1A" w:rsidRPr="00E05C17" w:rsidRDefault="00C15EC7" w:rsidP="002B6F1A">
      <w:pPr>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74976" behindDoc="0" locked="0" layoutInCell="1" allowOverlap="1">
                <wp:simplePos x="0" y="0"/>
                <wp:positionH relativeFrom="margin">
                  <wp:posOffset>-8255</wp:posOffset>
                </wp:positionH>
                <wp:positionV relativeFrom="paragraph">
                  <wp:posOffset>281305</wp:posOffset>
                </wp:positionV>
                <wp:extent cx="6102350" cy="0"/>
                <wp:effectExtent l="0" t="0" r="12700" b="0"/>
                <wp:wrapNone/>
                <wp:docPr id="1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2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BBAF6" id="Прямая соединительная линия 11" o:spid="_x0000_s1026" style="position:absolute;flip:y;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22.15pt" to="479.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" strokecolor="black [3213]" strokeweight="1.5pt">
                <v:stroke joinstyle="miter"/>
                <o:lock v:ext="edit" shapetype="f"/>
                <w10:wrap anchorx="margin"/>
              </v:line>
            </w:pict>
          </mc:Fallback>
        </mc:AlternateContent>
      </w:r>
      <w:r w:rsidR="002B6F1A" w:rsidRPr="002B6F1A">
        <w:rPr>
          <w:rFonts w:ascii="Times New Roman" w:hAnsi="Times New Roman" w:cs="Times New Roman"/>
          <w:b/>
          <w:noProof/>
          <w:sz w:val="28"/>
          <w:szCs w:val="28"/>
          <w:lang w:eastAsia="ru-RU"/>
        </w:rPr>
        <w:t>Пётр Владимирович СТАНКЕВИЧ</w:t>
      </w:r>
    </w:p>
    <w:p w:rsidR="002B6F1A" w:rsidRPr="00E05C17" w:rsidRDefault="002B6F1A" w:rsidP="002B6F1A">
      <w:pPr>
        <w:tabs>
          <w:tab w:val="left" w:pos="9781"/>
        </w:tabs>
        <w:spacing w:line="276" w:lineRule="auto"/>
        <w:rPr>
          <w:rFonts w:ascii="Times New Roman" w:hAnsi="Times New Roman" w:cs="Times New Roman"/>
          <w:i/>
          <w:sz w:val="28"/>
          <w:szCs w:val="28"/>
        </w:rPr>
      </w:pPr>
      <w:r w:rsidRPr="002B6F1A">
        <w:rPr>
          <w:rFonts w:ascii="Times New Roman" w:hAnsi="Times New Roman" w:cs="Times New Roman"/>
          <w:i/>
          <w:sz w:val="28"/>
          <w:szCs w:val="28"/>
        </w:rPr>
        <w:t xml:space="preserve">Декан Факультета безопасности жизнедеятельности </w:t>
      </w:r>
      <w:r w:rsidRPr="00BE35C7">
        <w:rPr>
          <w:rFonts w:ascii="Times New Roman" w:hAnsi="Times New Roman" w:cs="Times New Roman"/>
          <w:i/>
          <w:sz w:val="28"/>
          <w:szCs w:val="28"/>
        </w:rPr>
        <w:br/>
      </w:r>
      <w:r w:rsidRPr="002B6F1A">
        <w:rPr>
          <w:rFonts w:ascii="Times New Roman" w:hAnsi="Times New Roman" w:cs="Times New Roman"/>
          <w:i/>
          <w:sz w:val="28"/>
          <w:szCs w:val="28"/>
        </w:rPr>
        <w:t xml:space="preserve">Российского государственного педагогического университета </w:t>
      </w:r>
      <w:r w:rsidRPr="00BE35C7">
        <w:rPr>
          <w:rFonts w:ascii="Times New Roman" w:hAnsi="Times New Roman" w:cs="Times New Roman"/>
          <w:i/>
          <w:sz w:val="28"/>
          <w:szCs w:val="28"/>
        </w:rPr>
        <w:br/>
      </w:r>
      <w:r w:rsidRPr="002B6F1A">
        <w:rPr>
          <w:rFonts w:ascii="Times New Roman" w:hAnsi="Times New Roman" w:cs="Times New Roman"/>
          <w:i/>
          <w:sz w:val="28"/>
          <w:szCs w:val="28"/>
        </w:rPr>
        <w:t>им. А.И. Герцена, доктор педагогических наук, профессор</w:t>
      </w:r>
    </w:p>
    <w:p w:rsidR="002B6F1A" w:rsidRPr="00E05C17" w:rsidRDefault="002B6F1A" w:rsidP="002B6F1A">
      <w:pPr>
        <w:tabs>
          <w:tab w:val="left" w:pos="9781"/>
        </w:tabs>
        <w:spacing w:line="276" w:lineRule="auto"/>
        <w:rPr>
          <w:rFonts w:ascii="Times New Roman" w:hAnsi="Times New Roman" w:cs="Times New Roman"/>
          <w:sz w:val="28"/>
          <w:szCs w:val="28"/>
        </w:rPr>
      </w:pPr>
    </w:p>
    <w:p w:rsidR="002B6F1A" w:rsidRDefault="002B6F1A" w:rsidP="002B6F1A">
      <w:pPr>
        <w:spacing w:before="120" w:after="120"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w:t>
      </w:r>
      <w:r w:rsidRPr="002B6F1A">
        <w:rPr>
          <w:rFonts w:ascii="Times New Roman" w:hAnsi="Times New Roman" w:cs="Times New Roman"/>
          <w:b/>
          <w:sz w:val="28"/>
          <w:szCs w:val="28"/>
        </w:rPr>
        <w:t xml:space="preserve">АКТУАЛЬНЫЕ НЕОБХОДИМЫЕ КОМПЕТЕНЦИИ </w:t>
      </w:r>
      <w:r>
        <w:rPr>
          <w:rFonts w:ascii="Times New Roman" w:hAnsi="Times New Roman" w:cs="Times New Roman"/>
          <w:b/>
          <w:sz w:val="28"/>
          <w:szCs w:val="28"/>
        </w:rPr>
        <w:br/>
      </w:r>
      <w:r w:rsidRPr="002B6F1A">
        <w:rPr>
          <w:rFonts w:ascii="Times New Roman" w:hAnsi="Times New Roman" w:cs="Times New Roman"/>
          <w:b/>
          <w:sz w:val="28"/>
          <w:szCs w:val="28"/>
        </w:rPr>
        <w:t xml:space="preserve">И ПЕРЕДОВЫЕ НАПРАВЛЕНИЯ ПОДГОТОВКИ СПЕЦИАЛИСТОВ </w:t>
      </w:r>
      <w:r>
        <w:rPr>
          <w:rFonts w:ascii="Times New Roman" w:hAnsi="Times New Roman" w:cs="Times New Roman"/>
          <w:b/>
          <w:sz w:val="28"/>
          <w:szCs w:val="28"/>
        </w:rPr>
        <w:br/>
      </w:r>
      <w:r w:rsidRPr="002B6F1A">
        <w:rPr>
          <w:rFonts w:ascii="Times New Roman" w:hAnsi="Times New Roman" w:cs="Times New Roman"/>
          <w:b/>
          <w:sz w:val="28"/>
          <w:szCs w:val="28"/>
        </w:rPr>
        <w:t>ПО ПЕРВИЧНОЙ ПРОФИЛАКТИКЕ НАРКОЗАВИСИМОСТИ</w:t>
      </w:r>
      <w:r>
        <w:rPr>
          <w:rFonts w:ascii="Times New Roman" w:hAnsi="Times New Roman" w:cs="Times New Roman"/>
          <w:b/>
          <w:sz w:val="28"/>
          <w:szCs w:val="28"/>
        </w:rPr>
        <w:t xml:space="preserve"> НА БАЗЕ </w:t>
      </w:r>
      <w:r w:rsidRPr="002B6F1A">
        <w:rPr>
          <w:rFonts w:ascii="Times New Roman" w:hAnsi="Times New Roman" w:cs="Times New Roman"/>
          <w:b/>
          <w:sz w:val="28"/>
          <w:szCs w:val="28"/>
        </w:rPr>
        <w:t xml:space="preserve">ФАКУЛЬТЕТА БЕЗОПАСНОСТИ ЖИЗНЕДЕЯТЕЛЬНОСТИ </w:t>
      </w:r>
      <w:r>
        <w:rPr>
          <w:rFonts w:ascii="Times New Roman" w:hAnsi="Times New Roman" w:cs="Times New Roman"/>
          <w:b/>
          <w:sz w:val="28"/>
          <w:szCs w:val="28"/>
        </w:rPr>
        <w:br/>
      </w:r>
      <w:r w:rsidRPr="002B6F1A">
        <w:rPr>
          <w:rFonts w:ascii="Times New Roman" w:hAnsi="Times New Roman" w:cs="Times New Roman"/>
          <w:b/>
          <w:sz w:val="28"/>
          <w:szCs w:val="28"/>
        </w:rPr>
        <w:t>РОССИЙСКОГО ГОСУДАРСТВЕННОГО ПЕДАГОГИЧЕСКОГО УНИВЕРСИТЕТА ИМ. А.И. ГЕРЦЕНА</w:t>
      </w:r>
      <w:r>
        <w:rPr>
          <w:rFonts w:ascii="Times New Roman" w:hAnsi="Times New Roman" w:cs="Times New Roman"/>
          <w:b/>
          <w:sz w:val="28"/>
          <w:szCs w:val="28"/>
        </w:rPr>
        <w:t>»</w:t>
      </w:r>
    </w:p>
    <w:p w:rsidR="002B6F1A" w:rsidRDefault="002B6F1A" w:rsidP="002B6F1A">
      <w:pPr>
        <w:spacing w:before="120" w:after="120" w:line="276" w:lineRule="auto"/>
        <w:ind w:firstLine="567"/>
        <w:jc w:val="center"/>
        <w:rPr>
          <w:rFonts w:ascii="Times New Roman" w:hAnsi="Times New Roman" w:cs="Times New Roman"/>
          <w:b/>
          <w:sz w:val="28"/>
          <w:szCs w:val="28"/>
        </w:rPr>
      </w:pPr>
    </w:p>
    <w:p w:rsidR="00047E3D" w:rsidRDefault="00047E3D" w:rsidP="002B6F1A">
      <w:pPr>
        <w:spacing w:before="120" w:after="120" w:line="276" w:lineRule="auto"/>
        <w:ind w:firstLine="567"/>
        <w:jc w:val="both"/>
        <w:rPr>
          <w:rFonts w:ascii="Times New Roman" w:hAnsi="Times New Roman" w:cs="Times New Roman"/>
          <w:sz w:val="28"/>
          <w:szCs w:val="28"/>
        </w:rPr>
      </w:pPr>
      <w:r w:rsidRPr="00047E3D">
        <w:rPr>
          <w:rFonts w:ascii="Times New Roman" w:hAnsi="Times New Roman" w:cs="Times New Roman"/>
          <w:sz w:val="28"/>
          <w:szCs w:val="28"/>
        </w:rPr>
        <w:t>Приоритетным направлением в решении проблемы наркомании является профилактика. Непрекращающийся рост числа наркозависимых в нашей стране, неблагоприятные прогнозы развития ситуации, сложность и ответственность антинаркотической профилактической работы определяют, что ею должны заниматься специалисты, имеющие все необходимые для успешной деятельности умения, знания, навыки, качества, ценностные ориентации. Однако до настоящего времени, не смотря на острую необходимость в таких специалистах (равно как и в специалистах по коррекционной и реабилитационной работе), такая специальность не включена в классификатор направлений и специальностей высшего профессионального образования.</w:t>
      </w:r>
    </w:p>
    <w:p w:rsidR="00047E3D" w:rsidRDefault="00047E3D" w:rsidP="002B6F1A">
      <w:pPr>
        <w:spacing w:before="120" w:after="120" w:line="276" w:lineRule="auto"/>
        <w:ind w:firstLine="567"/>
        <w:jc w:val="both"/>
        <w:rPr>
          <w:rFonts w:ascii="Times New Roman" w:hAnsi="Times New Roman" w:cs="Times New Roman"/>
          <w:sz w:val="28"/>
          <w:szCs w:val="28"/>
        </w:rPr>
      </w:pPr>
      <w:r w:rsidRPr="00047E3D">
        <w:rPr>
          <w:rFonts w:ascii="Times New Roman" w:hAnsi="Times New Roman" w:cs="Times New Roman"/>
          <w:sz w:val="28"/>
          <w:szCs w:val="28"/>
        </w:rPr>
        <w:t xml:space="preserve">Министерство образования Российской Федерации с начала 2000 года принимает на себя важное не только в государственном, но и в </w:t>
      </w:r>
      <w:proofErr w:type="spellStart"/>
      <w:r w:rsidRPr="00047E3D">
        <w:rPr>
          <w:rFonts w:ascii="Times New Roman" w:hAnsi="Times New Roman" w:cs="Times New Roman"/>
          <w:sz w:val="28"/>
          <w:szCs w:val="28"/>
        </w:rPr>
        <w:t>общегуманном</w:t>
      </w:r>
      <w:proofErr w:type="spellEnd"/>
      <w:r w:rsidRPr="00047E3D">
        <w:rPr>
          <w:rFonts w:ascii="Times New Roman" w:hAnsi="Times New Roman" w:cs="Times New Roman"/>
          <w:sz w:val="28"/>
          <w:szCs w:val="28"/>
        </w:rPr>
        <w:t xml:space="preserve"> масштабе обязательство, что антинаркотическая профилактическая работа является прерогативой той социальной системы, которая ближе всего находится к ребенку, к его семье, двору, ближайшему окружению. С этого времени профилактика наркомании несовершеннолетних является ключевым социальным заказом для сферы образования. В соответствии с приказом Минобразования России №619 от 28.02.2000 г. профилактика наркомании учащихся должна осуществляться сотрудниками образовательных учреждений. Такое решение было продиктовано необходимостью ухода от обсуждения наркологических проблем к определенным, профилактически направленным видам деятельности. Педагоги, являясь профессионалами в области воспитания, способны создать </w:t>
      </w:r>
      <w:r w:rsidR="00AD5D76">
        <w:rPr>
          <w:rFonts w:ascii="Times New Roman" w:hAnsi="Times New Roman" w:cs="Times New Roman"/>
          <w:sz w:val="28"/>
          <w:szCs w:val="28"/>
        </w:rPr>
        <w:t xml:space="preserve">         </w:t>
      </w:r>
      <w:r w:rsidRPr="00047E3D">
        <w:rPr>
          <w:rFonts w:ascii="Times New Roman" w:hAnsi="Times New Roman" w:cs="Times New Roman"/>
          <w:sz w:val="28"/>
          <w:szCs w:val="28"/>
        </w:rPr>
        <w:t xml:space="preserve">то ценностно-консолидирующее пространство, называемое антинаркотической </w:t>
      </w:r>
      <w:r w:rsidRPr="00047E3D">
        <w:rPr>
          <w:rFonts w:ascii="Times New Roman" w:hAnsi="Times New Roman" w:cs="Times New Roman"/>
          <w:sz w:val="28"/>
          <w:szCs w:val="28"/>
        </w:rPr>
        <w:lastRenderedPageBreak/>
        <w:t>образовательной средой, без которого успешное решение проблемы наркомании невозможно.</w:t>
      </w:r>
    </w:p>
    <w:p w:rsidR="00047E3D" w:rsidRDefault="00047E3D" w:rsidP="002B6F1A">
      <w:pPr>
        <w:spacing w:before="120" w:after="120" w:line="276" w:lineRule="auto"/>
        <w:ind w:firstLine="567"/>
        <w:jc w:val="both"/>
        <w:rPr>
          <w:rFonts w:ascii="Times New Roman" w:hAnsi="Times New Roman" w:cs="Times New Roman"/>
          <w:sz w:val="28"/>
          <w:szCs w:val="28"/>
        </w:rPr>
      </w:pPr>
      <w:r w:rsidRPr="00047E3D">
        <w:rPr>
          <w:rFonts w:ascii="Times New Roman" w:hAnsi="Times New Roman" w:cs="Times New Roman"/>
          <w:sz w:val="28"/>
          <w:szCs w:val="28"/>
        </w:rPr>
        <w:t xml:space="preserve">Вместе с тем, включение антинаркотической профилактической работы </w:t>
      </w:r>
      <w:r w:rsidR="00BB4B14">
        <w:rPr>
          <w:rFonts w:ascii="Times New Roman" w:hAnsi="Times New Roman" w:cs="Times New Roman"/>
          <w:sz w:val="28"/>
          <w:szCs w:val="28"/>
        </w:rPr>
        <w:t xml:space="preserve">           </w:t>
      </w:r>
      <w:r w:rsidRPr="00047E3D">
        <w:rPr>
          <w:rFonts w:ascii="Times New Roman" w:hAnsi="Times New Roman" w:cs="Times New Roman"/>
          <w:sz w:val="28"/>
          <w:szCs w:val="28"/>
        </w:rPr>
        <w:t xml:space="preserve">в структуру профессиональной педагогической деятельности, то есть осуществление педагогом планируемой и прогнозируемой антинаркотической деятельности, требует определенного уровня его компетентности в области профилактики наркомании. Для этого необходима подготовка педагога </w:t>
      </w:r>
      <w:r w:rsidR="00BB4B14">
        <w:rPr>
          <w:rFonts w:ascii="Times New Roman" w:hAnsi="Times New Roman" w:cs="Times New Roman"/>
          <w:sz w:val="28"/>
          <w:szCs w:val="28"/>
        </w:rPr>
        <w:t xml:space="preserve">                       </w:t>
      </w:r>
      <w:r w:rsidRPr="00047E3D">
        <w:rPr>
          <w:rFonts w:ascii="Times New Roman" w:hAnsi="Times New Roman" w:cs="Times New Roman"/>
          <w:sz w:val="28"/>
          <w:szCs w:val="28"/>
        </w:rPr>
        <w:t xml:space="preserve">к деятельности по профилактике наркомании. Подготовка может осуществляться при обучении будущих педагогов в вузе, в процессе самообразования педагогов при решении профессиональных задач и при повышении квалификации </w:t>
      </w:r>
      <w:r w:rsidR="00BB4B14">
        <w:rPr>
          <w:rFonts w:ascii="Times New Roman" w:hAnsi="Times New Roman" w:cs="Times New Roman"/>
          <w:sz w:val="28"/>
          <w:szCs w:val="28"/>
        </w:rPr>
        <w:t xml:space="preserve">                      </w:t>
      </w:r>
      <w:r w:rsidRPr="00047E3D">
        <w:rPr>
          <w:rFonts w:ascii="Times New Roman" w:hAnsi="Times New Roman" w:cs="Times New Roman"/>
          <w:sz w:val="28"/>
          <w:szCs w:val="28"/>
        </w:rPr>
        <w:t>в учреждении дополнительного образования.</w:t>
      </w:r>
    </w:p>
    <w:p w:rsidR="002B6F1A" w:rsidRPr="002B6F1A" w:rsidRDefault="002B6F1A" w:rsidP="002B6F1A">
      <w:pPr>
        <w:spacing w:before="120" w:after="120" w:line="276" w:lineRule="auto"/>
        <w:ind w:firstLine="567"/>
        <w:jc w:val="both"/>
        <w:rPr>
          <w:rFonts w:ascii="Times New Roman" w:hAnsi="Times New Roman" w:cs="Times New Roman"/>
          <w:sz w:val="28"/>
          <w:szCs w:val="28"/>
        </w:rPr>
      </w:pPr>
      <w:r w:rsidRPr="002B6F1A">
        <w:rPr>
          <w:rFonts w:ascii="Times New Roman" w:hAnsi="Times New Roman" w:cs="Times New Roman"/>
          <w:sz w:val="28"/>
          <w:szCs w:val="28"/>
        </w:rPr>
        <w:t xml:space="preserve">Истоки создания факультета зарождались постепенно, учитывая </w:t>
      </w:r>
      <w:r w:rsidR="00BB4B14">
        <w:rPr>
          <w:rFonts w:ascii="Times New Roman" w:hAnsi="Times New Roman" w:cs="Times New Roman"/>
          <w:sz w:val="28"/>
          <w:szCs w:val="28"/>
        </w:rPr>
        <w:t xml:space="preserve">                           </w:t>
      </w:r>
      <w:r w:rsidRPr="002B6F1A">
        <w:rPr>
          <w:rFonts w:ascii="Times New Roman" w:hAnsi="Times New Roman" w:cs="Times New Roman"/>
          <w:sz w:val="28"/>
          <w:szCs w:val="28"/>
        </w:rPr>
        <w:t xml:space="preserve">и предыдущий опыт, накопленный в стенах </w:t>
      </w:r>
      <w:proofErr w:type="spellStart"/>
      <w:r w:rsidRPr="002B6F1A">
        <w:rPr>
          <w:rFonts w:ascii="Times New Roman" w:hAnsi="Times New Roman" w:cs="Times New Roman"/>
          <w:sz w:val="28"/>
          <w:szCs w:val="28"/>
        </w:rPr>
        <w:t>Герценовского</w:t>
      </w:r>
      <w:proofErr w:type="spellEnd"/>
      <w:r w:rsidRPr="002B6F1A">
        <w:rPr>
          <w:rFonts w:ascii="Times New Roman" w:hAnsi="Times New Roman" w:cs="Times New Roman"/>
          <w:sz w:val="28"/>
          <w:szCs w:val="28"/>
        </w:rPr>
        <w:t xml:space="preserve"> университета. Начиная с 1920-х годов в рамках вневойсковой подготовки и участия в </w:t>
      </w:r>
      <w:proofErr w:type="spellStart"/>
      <w:r w:rsidRPr="002B6F1A">
        <w:rPr>
          <w:rFonts w:ascii="Times New Roman" w:hAnsi="Times New Roman" w:cs="Times New Roman"/>
          <w:sz w:val="28"/>
          <w:szCs w:val="28"/>
        </w:rPr>
        <w:t>Осоавиахиме</w:t>
      </w:r>
      <w:proofErr w:type="spellEnd"/>
      <w:r w:rsidRPr="002B6F1A">
        <w:rPr>
          <w:rFonts w:ascii="Times New Roman" w:hAnsi="Times New Roman" w:cs="Times New Roman"/>
          <w:sz w:val="28"/>
          <w:szCs w:val="28"/>
        </w:rPr>
        <w:t xml:space="preserve"> (</w:t>
      </w:r>
      <w:proofErr w:type="spellStart"/>
      <w:r w:rsidRPr="002B6F1A">
        <w:rPr>
          <w:rFonts w:ascii="Times New Roman" w:hAnsi="Times New Roman" w:cs="Times New Roman"/>
          <w:sz w:val="28"/>
          <w:szCs w:val="28"/>
        </w:rPr>
        <w:t>ДСАиФ</w:t>
      </w:r>
      <w:proofErr w:type="spellEnd"/>
      <w:r w:rsidRPr="002B6F1A">
        <w:rPr>
          <w:rFonts w:ascii="Times New Roman" w:hAnsi="Times New Roman" w:cs="Times New Roman"/>
          <w:sz w:val="28"/>
          <w:szCs w:val="28"/>
        </w:rPr>
        <w:t>) студенты педагогического института (ЛГПИ им. А.И.Герцена) получали знания по авиационному делу, занимались в парашютной, лыжной, танковой и стрелковой школах. Эти знания им пригодились в суровые дни испытаний – в годы Великой Отечественной войны.</w:t>
      </w:r>
    </w:p>
    <w:p w:rsidR="002B6F1A" w:rsidRPr="002B6F1A" w:rsidRDefault="002B6F1A" w:rsidP="002B6F1A">
      <w:pPr>
        <w:spacing w:before="120" w:after="120" w:line="276" w:lineRule="auto"/>
        <w:ind w:firstLine="567"/>
        <w:jc w:val="both"/>
        <w:rPr>
          <w:rFonts w:ascii="Times New Roman" w:hAnsi="Times New Roman" w:cs="Times New Roman"/>
          <w:sz w:val="28"/>
          <w:szCs w:val="28"/>
        </w:rPr>
      </w:pPr>
      <w:r w:rsidRPr="002B6F1A">
        <w:rPr>
          <w:rFonts w:ascii="Times New Roman" w:hAnsi="Times New Roman" w:cs="Times New Roman"/>
          <w:sz w:val="28"/>
          <w:szCs w:val="28"/>
        </w:rPr>
        <w:t>Одна из кафедр факультета (кафедра медико-</w:t>
      </w:r>
      <w:proofErr w:type="spellStart"/>
      <w:r w:rsidRPr="002B6F1A">
        <w:rPr>
          <w:rFonts w:ascii="Times New Roman" w:hAnsi="Times New Roman" w:cs="Times New Roman"/>
          <w:sz w:val="28"/>
          <w:szCs w:val="28"/>
        </w:rPr>
        <w:t>валеологических</w:t>
      </w:r>
      <w:proofErr w:type="spellEnd"/>
      <w:r w:rsidRPr="002B6F1A">
        <w:rPr>
          <w:rFonts w:ascii="Times New Roman" w:hAnsi="Times New Roman" w:cs="Times New Roman"/>
          <w:sz w:val="28"/>
          <w:szCs w:val="28"/>
        </w:rPr>
        <w:t xml:space="preserve"> дисциплин) как кафедра медицинской подготовки была создана еще в 1962 году и занималась подготовкой до 1988 года медсестер гражданской обороны.</w:t>
      </w:r>
    </w:p>
    <w:p w:rsidR="002B6F1A" w:rsidRDefault="002B6F1A" w:rsidP="002B6F1A">
      <w:pPr>
        <w:spacing w:before="120" w:after="120" w:line="276" w:lineRule="auto"/>
        <w:ind w:firstLine="567"/>
        <w:jc w:val="both"/>
        <w:rPr>
          <w:rFonts w:ascii="Times New Roman" w:hAnsi="Times New Roman" w:cs="Times New Roman"/>
          <w:sz w:val="28"/>
          <w:szCs w:val="28"/>
        </w:rPr>
      </w:pPr>
      <w:r w:rsidRPr="002B6F1A">
        <w:rPr>
          <w:rFonts w:ascii="Times New Roman" w:hAnsi="Times New Roman" w:cs="Times New Roman"/>
          <w:sz w:val="28"/>
          <w:szCs w:val="28"/>
        </w:rPr>
        <w:t>Комплексная подготовка специалистов в области безопасности жизнедеятельности организована в нашем вузе  с 1989 года</w:t>
      </w:r>
      <w:r>
        <w:rPr>
          <w:rFonts w:ascii="Times New Roman" w:hAnsi="Times New Roman" w:cs="Times New Roman"/>
          <w:sz w:val="28"/>
          <w:szCs w:val="28"/>
        </w:rPr>
        <w:t xml:space="preserve">. </w:t>
      </w:r>
      <w:proofErr w:type="spellStart"/>
      <w:r w:rsidRPr="002B6F1A">
        <w:rPr>
          <w:rFonts w:ascii="Times New Roman" w:hAnsi="Times New Roman" w:cs="Times New Roman"/>
          <w:sz w:val="28"/>
          <w:szCs w:val="28"/>
        </w:rPr>
        <w:t>Герценовский</w:t>
      </w:r>
      <w:proofErr w:type="spellEnd"/>
      <w:r w:rsidRPr="002B6F1A">
        <w:rPr>
          <w:rFonts w:ascii="Times New Roman" w:hAnsi="Times New Roman" w:cs="Times New Roman"/>
          <w:sz w:val="28"/>
          <w:szCs w:val="28"/>
        </w:rPr>
        <w:t xml:space="preserve"> университет был первым учебным заведением в России, который начал подготовку учителей по специальности «Безопасность </w:t>
      </w:r>
      <w:proofErr w:type="gramStart"/>
      <w:r w:rsidRPr="002B6F1A">
        <w:rPr>
          <w:rFonts w:ascii="Times New Roman" w:hAnsi="Times New Roman" w:cs="Times New Roman"/>
          <w:sz w:val="28"/>
          <w:szCs w:val="28"/>
        </w:rPr>
        <w:t xml:space="preserve">жизнедеятельности» </w:t>
      </w:r>
      <w:r w:rsidR="00BB4B14">
        <w:rPr>
          <w:rFonts w:ascii="Times New Roman" w:hAnsi="Times New Roman" w:cs="Times New Roman"/>
          <w:sz w:val="28"/>
          <w:szCs w:val="28"/>
        </w:rPr>
        <w:t xml:space="preserve">  </w:t>
      </w:r>
      <w:proofErr w:type="gramEnd"/>
      <w:r w:rsidR="00BB4B14">
        <w:rPr>
          <w:rFonts w:ascii="Times New Roman" w:hAnsi="Times New Roman" w:cs="Times New Roman"/>
          <w:sz w:val="28"/>
          <w:szCs w:val="28"/>
        </w:rPr>
        <w:t xml:space="preserve">         </w:t>
      </w:r>
      <w:r w:rsidRPr="002B6F1A">
        <w:rPr>
          <w:rFonts w:ascii="Times New Roman" w:hAnsi="Times New Roman" w:cs="Times New Roman"/>
          <w:sz w:val="28"/>
          <w:szCs w:val="28"/>
        </w:rPr>
        <w:t>на факультете физической кул</w:t>
      </w:r>
      <w:r>
        <w:rPr>
          <w:rFonts w:ascii="Times New Roman" w:hAnsi="Times New Roman" w:cs="Times New Roman"/>
          <w:sz w:val="28"/>
          <w:szCs w:val="28"/>
        </w:rPr>
        <w:t xml:space="preserve">ьтуры, а уже 1 марта 1997 года </w:t>
      </w:r>
      <w:r w:rsidRPr="002B6F1A">
        <w:rPr>
          <w:rFonts w:ascii="Times New Roman" w:hAnsi="Times New Roman" w:cs="Times New Roman"/>
          <w:sz w:val="28"/>
          <w:szCs w:val="28"/>
        </w:rPr>
        <w:t>был создан факультет безопасности жизнедеятельности.</w:t>
      </w:r>
    </w:p>
    <w:p w:rsidR="002B6F1A" w:rsidRPr="002B6F1A" w:rsidRDefault="002B6F1A" w:rsidP="002B6F1A">
      <w:pPr>
        <w:spacing w:before="120" w:after="120" w:line="276" w:lineRule="auto"/>
        <w:ind w:firstLine="567"/>
        <w:jc w:val="both"/>
        <w:rPr>
          <w:rFonts w:ascii="Times New Roman" w:hAnsi="Times New Roman" w:cs="Times New Roman"/>
          <w:sz w:val="28"/>
          <w:szCs w:val="28"/>
        </w:rPr>
      </w:pPr>
      <w:r w:rsidRPr="002B6F1A">
        <w:rPr>
          <w:rFonts w:ascii="Times New Roman" w:hAnsi="Times New Roman" w:cs="Times New Roman"/>
          <w:sz w:val="28"/>
          <w:szCs w:val="28"/>
        </w:rPr>
        <w:t xml:space="preserve">Сегодня факультет является уникальной и первой в России базой </w:t>
      </w:r>
      <w:r w:rsidR="00BB4B14">
        <w:rPr>
          <w:rFonts w:ascii="Times New Roman" w:hAnsi="Times New Roman" w:cs="Times New Roman"/>
          <w:sz w:val="28"/>
          <w:szCs w:val="28"/>
        </w:rPr>
        <w:t xml:space="preserve">                      </w:t>
      </w:r>
      <w:r w:rsidRPr="002B6F1A">
        <w:rPr>
          <w:rFonts w:ascii="Times New Roman" w:hAnsi="Times New Roman" w:cs="Times New Roman"/>
          <w:sz w:val="28"/>
          <w:szCs w:val="28"/>
        </w:rPr>
        <w:t xml:space="preserve">для подготовки специалистов в области безопасности жизнедеятельности, пользуется заслуженным авторитетом в системе российского педагогического образования, имеет международное признание. Профессорско-преподавательский состав факультета включает видных специалистов в области безопасности жизнедеятельности, естественнонаучного и медицинского образования, высоких профессионалов в области теории и практики безопасности человека. На сегодняшний момент обучение студентов осуществляют около 60 преподавателей, из которых более 85% имеют ученые степени и звания, </w:t>
      </w:r>
      <w:r w:rsidRPr="002B6F1A">
        <w:rPr>
          <w:rFonts w:ascii="Times New Roman" w:hAnsi="Times New Roman" w:cs="Times New Roman"/>
          <w:sz w:val="28"/>
          <w:szCs w:val="28"/>
        </w:rPr>
        <w:lastRenderedPageBreak/>
        <w:t>правительственн</w:t>
      </w:r>
      <w:r>
        <w:rPr>
          <w:rFonts w:ascii="Times New Roman" w:hAnsi="Times New Roman" w:cs="Times New Roman"/>
          <w:sz w:val="28"/>
          <w:szCs w:val="28"/>
        </w:rPr>
        <w:t>ы</w:t>
      </w:r>
      <w:r w:rsidRPr="002B6F1A">
        <w:rPr>
          <w:rFonts w:ascii="Times New Roman" w:hAnsi="Times New Roman" w:cs="Times New Roman"/>
          <w:sz w:val="28"/>
          <w:szCs w:val="28"/>
        </w:rPr>
        <w:t xml:space="preserve">е, ведомственные и государственные награды. Преподаватели факультета активно повышают свой научно-педагогический уровень, работая над кандидатскими и докторскими диссертациями в образовательной области безопасности жизнедеятельности. </w:t>
      </w:r>
    </w:p>
    <w:p w:rsidR="002B6F1A" w:rsidRDefault="002B6F1A" w:rsidP="002B6F1A">
      <w:pPr>
        <w:spacing w:before="120" w:after="120" w:line="276" w:lineRule="auto"/>
        <w:ind w:firstLine="567"/>
        <w:jc w:val="both"/>
        <w:rPr>
          <w:rFonts w:ascii="Times New Roman" w:hAnsi="Times New Roman" w:cs="Times New Roman"/>
          <w:sz w:val="28"/>
          <w:szCs w:val="28"/>
        </w:rPr>
      </w:pPr>
      <w:r w:rsidRPr="002B6F1A">
        <w:rPr>
          <w:rFonts w:ascii="Times New Roman" w:hAnsi="Times New Roman" w:cs="Times New Roman"/>
          <w:sz w:val="28"/>
          <w:szCs w:val="28"/>
        </w:rPr>
        <w:t>Факультет обладает совреме</w:t>
      </w:r>
      <w:r>
        <w:rPr>
          <w:rFonts w:ascii="Times New Roman" w:hAnsi="Times New Roman" w:cs="Times New Roman"/>
          <w:sz w:val="28"/>
          <w:szCs w:val="28"/>
        </w:rPr>
        <w:t>н</w:t>
      </w:r>
      <w:r w:rsidRPr="002B6F1A">
        <w:rPr>
          <w:rFonts w:ascii="Times New Roman" w:hAnsi="Times New Roman" w:cs="Times New Roman"/>
          <w:sz w:val="28"/>
          <w:szCs w:val="28"/>
        </w:rPr>
        <w:t>ной материальной технической базой, включающей специализированные кабинеты, аудитории для проведения лекционных, практических и лабораторных занятий, библиотеку, компьютерные классы, спортивный и актовый зал для проведения научных, праздничных, торжественных и иных массовых мероприятий.</w:t>
      </w:r>
      <w:r>
        <w:rPr>
          <w:rFonts w:ascii="Times New Roman" w:hAnsi="Times New Roman" w:cs="Times New Roman"/>
          <w:sz w:val="28"/>
          <w:szCs w:val="28"/>
        </w:rPr>
        <w:t xml:space="preserve"> </w:t>
      </w:r>
    </w:p>
    <w:p w:rsidR="00723D8D" w:rsidRDefault="00723D8D" w:rsidP="002B6F1A">
      <w:pPr>
        <w:spacing w:before="120" w:after="120" w:line="276" w:lineRule="auto"/>
        <w:ind w:firstLine="567"/>
        <w:jc w:val="both"/>
        <w:rPr>
          <w:rFonts w:ascii="Times New Roman" w:hAnsi="Times New Roman" w:cs="Times New Roman"/>
          <w:sz w:val="28"/>
          <w:szCs w:val="28"/>
        </w:rPr>
      </w:pPr>
      <w:r w:rsidRPr="00723D8D">
        <w:rPr>
          <w:rFonts w:ascii="Times New Roman" w:hAnsi="Times New Roman" w:cs="Times New Roman"/>
          <w:sz w:val="28"/>
          <w:szCs w:val="28"/>
        </w:rPr>
        <w:t>Исследовательское поле факультета представлено тремя кафедрами – социальной безопасности, методики обучения безопасности жизнедеятельности и медико-</w:t>
      </w:r>
      <w:proofErr w:type="spellStart"/>
      <w:r w:rsidRPr="00723D8D">
        <w:rPr>
          <w:rFonts w:ascii="Times New Roman" w:hAnsi="Times New Roman" w:cs="Times New Roman"/>
          <w:sz w:val="28"/>
          <w:szCs w:val="28"/>
        </w:rPr>
        <w:t>валеологических</w:t>
      </w:r>
      <w:proofErr w:type="spellEnd"/>
      <w:r w:rsidRPr="00723D8D">
        <w:rPr>
          <w:rFonts w:ascii="Times New Roman" w:hAnsi="Times New Roman" w:cs="Times New Roman"/>
          <w:sz w:val="28"/>
          <w:szCs w:val="28"/>
        </w:rPr>
        <w:t xml:space="preserve"> дисциплин, где осуществляется деятельность по реализации основных профессиональных образовательных программ, реализации научных проектов в рамках федеральных целевых, ведомственных программ, и грантов</w:t>
      </w:r>
      <w:r>
        <w:rPr>
          <w:rFonts w:ascii="Times New Roman" w:hAnsi="Times New Roman" w:cs="Times New Roman"/>
          <w:sz w:val="28"/>
          <w:szCs w:val="28"/>
        </w:rPr>
        <w:t xml:space="preserve">. </w:t>
      </w:r>
    </w:p>
    <w:p w:rsidR="002B6F1A" w:rsidRPr="00723D8D" w:rsidRDefault="002B6F1A" w:rsidP="002B6F1A">
      <w:pPr>
        <w:spacing w:before="120" w:after="120" w:line="276" w:lineRule="auto"/>
        <w:ind w:firstLine="567"/>
        <w:jc w:val="both"/>
        <w:rPr>
          <w:rFonts w:ascii="Times New Roman" w:hAnsi="Times New Roman" w:cs="Times New Roman"/>
          <w:b/>
          <w:sz w:val="28"/>
          <w:szCs w:val="28"/>
        </w:rPr>
      </w:pPr>
      <w:r w:rsidRPr="00723D8D">
        <w:rPr>
          <w:rFonts w:ascii="Times New Roman" w:hAnsi="Times New Roman" w:cs="Times New Roman"/>
          <w:b/>
          <w:sz w:val="28"/>
          <w:szCs w:val="28"/>
        </w:rPr>
        <w:t>Образовательные программы факультета на современном этапе:</w:t>
      </w:r>
    </w:p>
    <w:p w:rsidR="002B6F1A" w:rsidRPr="00723D8D" w:rsidRDefault="002B6F1A" w:rsidP="002B6F1A">
      <w:pPr>
        <w:spacing w:before="120" w:after="120" w:line="276" w:lineRule="auto"/>
        <w:ind w:firstLine="567"/>
        <w:jc w:val="both"/>
        <w:rPr>
          <w:rFonts w:ascii="Times New Roman" w:hAnsi="Times New Roman" w:cs="Times New Roman"/>
          <w:i/>
          <w:sz w:val="28"/>
          <w:szCs w:val="28"/>
        </w:rPr>
      </w:pPr>
      <w:proofErr w:type="spellStart"/>
      <w:r w:rsidRPr="00723D8D">
        <w:rPr>
          <w:rFonts w:ascii="Times New Roman" w:hAnsi="Times New Roman" w:cs="Times New Roman"/>
          <w:i/>
          <w:sz w:val="28"/>
          <w:szCs w:val="28"/>
        </w:rPr>
        <w:t>Бакалавриат</w:t>
      </w:r>
      <w:proofErr w:type="spellEnd"/>
    </w:p>
    <w:p w:rsidR="002B6F1A" w:rsidRPr="002B6F1A" w:rsidRDefault="002B6F1A" w:rsidP="002B6F1A">
      <w:pPr>
        <w:spacing w:before="120" w:after="120" w:line="276" w:lineRule="auto"/>
        <w:ind w:firstLine="567"/>
        <w:jc w:val="both"/>
        <w:rPr>
          <w:rFonts w:ascii="Times New Roman" w:hAnsi="Times New Roman" w:cs="Times New Roman"/>
          <w:sz w:val="28"/>
          <w:szCs w:val="28"/>
        </w:rPr>
      </w:pPr>
      <w:r w:rsidRPr="002B6F1A">
        <w:rPr>
          <w:rFonts w:ascii="Times New Roman" w:hAnsi="Times New Roman" w:cs="Times New Roman"/>
          <w:sz w:val="28"/>
          <w:szCs w:val="28"/>
        </w:rPr>
        <w:t>Направление подготовки:</w:t>
      </w:r>
    </w:p>
    <w:p w:rsidR="002B6F1A" w:rsidRP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B6F1A" w:rsidRPr="002B6F1A">
        <w:rPr>
          <w:rFonts w:ascii="Times New Roman" w:hAnsi="Times New Roman" w:cs="Times New Roman"/>
          <w:sz w:val="28"/>
          <w:szCs w:val="28"/>
        </w:rPr>
        <w:t>Педагогическое образование, профиль «Образование в области безопасности жизнедеятельности»</w:t>
      </w:r>
    </w:p>
    <w:p w:rsidR="002B6F1A" w:rsidRPr="002B6F1A" w:rsidRDefault="002B6F1A" w:rsidP="002B6F1A">
      <w:pPr>
        <w:spacing w:before="120" w:after="120" w:line="276" w:lineRule="auto"/>
        <w:ind w:firstLine="567"/>
        <w:jc w:val="both"/>
        <w:rPr>
          <w:rFonts w:ascii="Times New Roman" w:hAnsi="Times New Roman" w:cs="Times New Roman"/>
          <w:sz w:val="28"/>
          <w:szCs w:val="28"/>
        </w:rPr>
      </w:pPr>
      <w:r w:rsidRPr="002B6F1A">
        <w:rPr>
          <w:rFonts w:ascii="Times New Roman" w:hAnsi="Times New Roman" w:cs="Times New Roman"/>
          <w:sz w:val="28"/>
          <w:szCs w:val="28"/>
        </w:rPr>
        <w:t>Срок и форма обучения: очная - 4 года / заочная - 5 лет</w:t>
      </w:r>
    </w:p>
    <w:p w:rsidR="002B6F1A" w:rsidRDefault="002B6F1A" w:rsidP="002B6F1A">
      <w:pPr>
        <w:spacing w:before="120" w:after="120" w:line="276" w:lineRule="auto"/>
        <w:ind w:firstLine="567"/>
        <w:jc w:val="both"/>
        <w:rPr>
          <w:rFonts w:ascii="Times New Roman" w:hAnsi="Times New Roman" w:cs="Times New Roman"/>
          <w:sz w:val="28"/>
          <w:szCs w:val="28"/>
        </w:rPr>
      </w:pPr>
      <w:r w:rsidRPr="002B6F1A">
        <w:rPr>
          <w:rFonts w:ascii="Times New Roman" w:hAnsi="Times New Roman" w:cs="Times New Roman"/>
          <w:sz w:val="28"/>
          <w:szCs w:val="28"/>
        </w:rPr>
        <w:t>Очная форма обучения</w:t>
      </w:r>
      <w:r w:rsidR="00723D8D">
        <w:rPr>
          <w:rFonts w:ascii="Times New Roman" w:hAnsi="Times New Roman" w:cs="Times New Roman"/>
          <w:sz w:val="28"/>
          <w:szCs w:val="28"/>
        </w:rPr>
        <w:t>/</w:t>
      </w:r>
      <w:r w:rsidRPr="002B6F1A">
        <w:rPr>
          <w:rFonts w:ascii="Times New Roman" w:hAnsi="Times New Roman" w:cs="Times New Roman"/>
          <w:sz w:val="28"/>
          <w:szCs w:val="28"/>
        </w:rPr>
        <w:t>Заочная форма обучения</w:t>
      </w:r>
    </w:p>
    <w:p w:rsidR="002B6F1A" w:rsidRP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2B6F1A" w:rsidRPr="002B6F1A">
        <w:rPr>
          <w:rFonts w:ascii="Times New Roman" w:hAnsi="Times New Roman" w:cs="Times New Roman"/>
          <w:sz w:val="28"/>
          <w:szCs w:val="28"/>
        </w:rPr>
        <w:t>Педагогическое образование, магистерские программы:</w:t>
      </w:r>
    </w:p>
    <w:p w:rsidR="002B6F1A" w:rsidRP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6F1A" w:rsidRPr="002B6F1A">
        <w:rPr>
          <w:rFonts w:ascii="Times New Roman" w:hAnsi="Times New Roman" w:cs="Times New Roman"/>
          <w:sz w:val="28"/>
          <w:szCs w:val="28"/>
        </w:rPr>
        <w:t>«Экологическая безопасность»</w:t>
      </w:r>
      <w:r>
        <w:rPr>
          <w:rFonts w:ascii="Times New Roman" w:hAnsi="Times New Roman" w:cs="Times New Roman"/>
          <w:sz w:val="28"/>
          <w:szCs w:val="28"/>
        </w:rPr>
        <w:t>,</w:t>
      </w:r>
    </w:p>
    <w:p w:rsidR="002B6F1A" w:rsidRP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6F1A" w:rsidRPr="002B6F1A">
        <w:rPr>
          <w:rFonts w:ascii="Times New Roman" w:hAnsi="Times New Roman" w:cs="Times New Roman"/>
          <w:sz w:val="28"/>
          <w:szCs w:val="28"/>
        </w:rPr>
        <w:t>«Образование в области безопасности жизнедеятельности»</w:t>
      </w:r>
      <w:r>
        <w:rPr>
          <w:rFonts w:ascii="Times New Roman" w:hAnsi="Times New Roman" w:cs="Times New Roman"/>
          <w:sz w:val="28"/>
          <w:szCs w:val="28"/>
        </w:rPr>
        <w:t>,</w:t>
      </w:r>
    </w:p>
    <w:p w:rsidR="002B6F1A" w:rsidRP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6F1A" w:rsidRPr="002B6F1A">
        <w:rPr>
          <w:rFonts w:ascii="Times New Roman" w:hAnsi="Times New Roman" w:cs="Times New Roman"/>
          <w:sz w:val="28"/>
          <w:szCs w:val="28"/>
        </w:rPr>
        <w:t>«Безопасность жизнедеятельности в информационной среде»</w:t>
      </w:r>
      <w:r>
        <w:rPr>
          <w:rFonts w:ascii="Times New Roman" w:hAnsi="Times New Roman" w:cs="Times New Roman"/>
          <w:sz w:val="28"/>
          <w:szCs w:val="28"/>
        </w:rPr>
        <w:t>,</w:t>
      </w:r>
    </w:p>
    <w:p w:rsidR="002B6F1A" w:rsidRP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6F1A" w:rsidRPr="002B6F1A">
        <w:rPr>
          <w:rFonts w:ascii="Times New Roman" w:hAnsi="Times New Roman" w:cs="Times New Roman"/>
          <w:sz w:val="28"/>
          <w:szCs w:val="28"/>
        </w:rPr>
        <w:t>«Профилактика социальных отклонений (</w:t>
      </w:r>
      <w:proofErr w:type="spellStart"/>
      <w:r w:rsidR="002B6F1A" w:rsidRPr="002B6F1A">
        <w:rPr>
          <w:rFonts w:ascii="Times New Roman" w:hAnsi="Times New Roman" w:cs="Times New Roman"/>
          <w:sz w:val="28"/>
          <w:szCs w:val="28"/>
        </w:rPr>
        <w:t>превентология</w:t>
      </w:r>
      <w:proofErr w:type="spellEnd"/>
      <w:r w:rsidR="002B6F1A" w:rsidRPr="002B6F1A">
        <w:rPr>
          <w:rFonts w:ascii="Times New Roman" w:hAnsi="Times New Roman" w:cs="Times New Roman"/>
          <w:sz w:val="28"/>
          <w:szCs w:val="28"/>
        </w:rPr>
        <w:t>)»</w:t>
      </w:r>
      <w:r>
        <w:rPr>
          <w:rFonts w:ascii="Times New Roman" w:hAnsi="Times New Roman" w:cs="Times New Roman"/>
          <w:sz w:val="28"/>
          <w:szCs w:val="28"/>
        </w:rPr>
        <w:t>,</w:t>
      </w:r>
    </w:p>
    <w:p w:rsidR="002B6F1A" w:rsidRP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6F1A" w:rsidRPr="002B6F1A">
        <w:rPr>
          <w:rFonts w:ascii="Times New Roman" w:hAnsi="Times New Roman" w:cs="Times New Roman"/>
          <w:sz w:val="28"/>
          <w:szCs w:val="28"/>
        </w:rPr>
        <w:t>«Безопасность на дорогах и транспорте»</w:t>
      </w:r>
      <w:r>
        <w:rPr>
          <w:rFonts w:ascii="Times New Roman" w:hAnsi="Times New Roman" w:cs="Times New Roman"/>
          <w:sz w:val="28"/>
          <w:szCs w:val="28"/>
        </w:rPr>
        <w:t>,</w:t>
      </w:r>
    </w:p>
    <w:p w:rsidR="002B6F1A" w:rsidRP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6F1A" w:rsidRPr="002B6F1A">
        <w:rPr>
          <w:rFonts w:ascii="Times New Roman" w:hAnsi="Times New Roman" w:cs="Times New Roman"/>
          <w:sz w:val="28"/>
          <w:szCs w:val="28"/>
        </w:rPr>
        <w:t>«Социальная безопасность в городской среде»</w:t>
      </w:r>
      <w:r>
        <w:rPr>
          <w:rFonts w:ascii="Times New Roman" w:hAnsi="Times New Roman" w:cs="Times New Roman"/>
          <w:sz w:val="28"/>
          <w:szCs w:val="28"/>
        </w:rPr>
        <w:t>.</w:t>
      </w:r>
    </w:p>
    <w:p w:rsidR="002B6F1A" w:rsidRPr="002B6F1A" w:rsidRDefault="002B6F1A" w:rsidP="002B6F1A">
      <w:pPr>
        <w:spacing w:before="120" w:after="120" w:line="276" w:lineRule="auto"/>
        <w:ind w:firstLine="567"/>
        <w:jc w:val="both"/>
        <w:rPr>
          <w:rFonts w:ascii="Times New Roman" w:hAnsi="Times New Roman" w:cs="Times New Roman"/>
          <w:sz w:val="28"/>
          <w:szCs w:val="28"/>
        </w:rPr>
      </w:pPr>
      <w:r w:rsidRPr="002B6F1A">
        <w:rPr>
          <w:rFonts w:ascii="Times New Roman" w:hAnsi="Times New Roman" w:cs="Times New Roman"/>
          <w:sz w:val="28"/>
          <w:szCs w:val="28"/>
        </w:rPr>
        <w:t>Срок и форма обучения: очная 2 года / заочная 2,5 года</w:t>
      </w:r>
    </w:p>
    <w:p w:rsidR="00723D8D" w:rsidRPr="00723D8D" w:rsidRDefault="002B6F1A" w:rsidP="002B6F1A">
      <w:pPr>
        <w:spacing w:before="120" w:after="120" w:line="276" w:lineRule="auto"/>
        <w:ind w:firstLine="567"/>
        <w:jc w:val="both"/>
        <w:rPr>
          <w:rFonts w:ascii="Times New Roman" w:hAnsi="Times New Roman" w:cs="Times New Roman"/>
          <w:i/>
          <w:sz w:val="28"/>
          <w:szCs w:val="28"/>
        </w:rPr>
      </w:pPr>
      <w:r w:rsidRPr="00723D8D">
        <w:rPr>
          <w:rFonts w:ascii="Times New Roman" w:hAnsi="Times New Roman" w:cs="Times New Roman"/>
          <w:i/>
          <w:sz w:val="28"/>
          <w:szCs w:val="28"/>
        </w:rPr>
        <w:t>Магистерск</w:t>
      </w:r>
      <w:r w:rsidR="00723D8D" w:rsidRPr="00723D8D">
        <w:rPr>
          <w:rFonts w:ascii="Times New Roman" w:hAnsi="Times New Roman" w:cs="Times New Roman"/>
          <w:i/>
          <w:sz w:val="28"/>
          <w:szCs w:val="28"/>
        </w:rPr>
        <w:t>ие программы:</w:t>
      </w:r>
    </w:p>
    <w:p w:rsidR="002B6F1A" w:rsidRP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2B6F1A" w:rsidRPr="002B6F1A">
        <w:rPr>
          <w:rFonts w:ascii="Times New Roman" w:hAnsi="Times New Roman" w:cs="Times New Roman"/>
          <w:sz w:val="28"/>
          <w:szCs w:val="28"/>
        </w:rPr>
        <w:t xml:space="preserve"> «Экологическая безопасность»</w:t>
      </w:r>
      <w:r>
        <w:rPr>
          <w:rFonts w:ascii="Times New Roman" w:hAnsi="Times New Roman" w:cs="Times New Roman"/>
          <w:sz w:val="28"/>
          <w:szCs w:val="28"/>
        </w:rPr>
        <w:t>,</w:t>
      </w:r>
    </w:p>
    <w:p w:rsid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B6F1A" w:rsidRPr="002B6F1A">
        <w:rPr>
          <w:rFonts w:ascii="Times New Roman" w:hAnsi="Times New Roman" w:cs="Times New Roman"/>
          <w:sz w:val="28"/>
          <w:szCs w:val="28"/>
        </w:rPr>
        <w:t xml:space="preserve"> «Образование в области безопасности жизнедеятельности»</w:t>
      </w:r>
      <w:r>
        <w:rPr>
          <w:rFonts w:ascii="Times New Roman" w:hAnsi="Times New Roman" w:cs="Times New Roman"/>
          <w:sz w:val="28"/>
          <w:szCs w:val="28"/>
        </w:rPr>
        <w:t>,</w:t>
      </w:r>
    </w:p>
    <w:p w:rsidR="002B6F1A" w:rsidRP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6F1A" w:rsidRPr="002B6F1A">
        <w:rPr>
          <w:rFonts w:ascii="Times New Roman" w:hAnsi="Times New Roman" w:cs="Times New Roman"/>
          <w:sz w:val="28"/>
          <w:szCs w:val="28"/>
        </w:rPr>
        <w:t>«Профилактика социальных отклонений (</w:t>
      </w:r>
      <w:proofErr w:type="spellStart"/>
      <w:r w:rsidR="002B6F1A" w:rsidRPr="002B6F1A">
        <w:rPr>
          <w:rFonts w:ascii="Times New Roman" w:hAnsi="Times New Roman" w:cs="Times New Roman"/>
          <w:sz w:val="28"/>
          <w:szCs w:val="28"/>
        </w:rPr>
        <w:t>превентология</w:t>
      </w:r>
      <w:proofErr w:type="spellEnd"/>
      <w:r w:rsidR="002B6F1A" w:rsidRPr="002B6F1A">
        <w:rPr>
          <w:rFonts w:ascii="Times New Roman" w:hAnsi="Times New Roman" w:cs="Times New Roman"/>
          <w:sz w:val="28"/>
          <w:szCs w:val="28"/>
        </w:rPr>
        <w:t>)»</w:t>
      </w:r>
      <w:r>
        <w:rPr>
          <w:rFonts w:ascii="Times New Roman" w:hAnsi="Times New Roman" w:cs="Times New Roman"/>
          <w:sz w:val="28"/>
          <w:szCs w:val="28"/>
        </w:rPr>
        <w:t>,</w:t>
      </w:r>
    </w:p>
    <w:p w:rsid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6F1A" w:rsidRPr="002B6F1A">
        <w:rPr>
          <w:rFonts w:ascii="Times New Roman" w:hAnsi="Times New Roman" w:cs="Times New Roman"/>
          <w:sz w:val="28"/>
          <w:szCs w:val="28"/>
        </w:rPr>
        <w:t>«Социальная безопасность в городской среде»</w:t>
      </w:r>
      <w:r>
        <w:rPr>
          <w:rFonts w:ascii="Times New Roman" w:hAnsi="Times New Roman" w:cs="Times New Roman"/>
          <w:sz w:val="28"/>
          <w:szCs w:val="28"/>
        </w:rPr>
        <w:t>.</w:t>
      </w:r>
    </w:p>
    <w:p w:rsidR="002B6F1A" w:rsidRPr="00723D8D" w:rsidRDefault="002B6F1A" w:rsidP="002B6F1A">
      <w:pPr>
        <w:spacing w:before="120" w:after="120" w:line="276" w:lineRule="auto"/>
        <w:ind w:firstLine="567"/>
        <w:jc w:val="both"/>
        <w:rPr>
          <w:rFonts w:ascii="Times New Roman" w:hAnsi="Times New Roman" w:cs="Times New Roman"/>
          <w:i/>
          <w:sz w:val="28"/>
          <w:szCs w:val="28"/>
        </w:rPr>
      </w:pPr>
      <w:r w:rsidRPr="00723D8D">
        <w:rPr>
          <w:rFonts w:ascii="Times New Roman" w:hAnsi="Times New Roman" w:cs="Times New Roman"/>
          <w:i/>
          <w:sz w:val="28"/>
          <w:szCs w:val="28"/>
        </w:rPr>
        <w:t>Подготовка кадров высшей квалификации (аспирантура)</w:t>
      </w:r>
    </w:p>
    <w:p w:rsidR="002B6F1A" w:rsidRPr="002B6F1A" w:rsidRDefault="002B6F1A" w:rsidP="002B6F1A">
      <w:pPr>
        <w:spacing w:before="120" w:after="120" w:line="276" w:lineRule="auto"/>
        <w:ind w:firstLine="567"/>
        <w:jc w:val="both"/>
        <w:rPr>
          <w:rFonts w:ascii="Times New Roman" w:hAnsi="Times New Roman" w:cs="Times New Roman"/>
          <w:sz w:val="28"/>
          <w:szCs w:val="28"/>
        </w:rPr>
      </w:pPr>
      <w:r w:rsidRPr="002B6F1A">
        <w:rPr>
          <w:rFonts w:ascii="Times New Roman" w:hAnsi="Times New Roman" w:cs="Times New Roman"/>
          <w:sz w:val="28"/>
          <w:szCs w:val="28"/>
        </w:rPr>
        <w:t>Направление подготовки:</w:t>
      </w:r>
      <w:r w:rsidR="00723D8D">
        <w:rPr>
          <w:rFonts w:ascii="Times New Roman" w:hAnsi="Times New Roman" w:cs="Times New Roman"/>
          <w:sz w:val="28"/>
          <w:szCs w:val="28"/>
        </w:rPr>
        <w:t xml:space="preserve"> </w:t>
      </w:r>
      <w:r w:rsidRPr="002B6F1A">
        <w:rPr>
          <w:rFonts w:ascii="Times New Roman" w:hAnsi="Times New Roman" w:cs="Times New Roman"/>
          <w:sz w:val="28"/>
          <w:szCs w:val="28"/>
        </w:rPr>
        <w:t>Педагогическое образование:</w:t>
      </w:r>
    </w:p>
    <w:p w:rsidR="002B6F1A" w:rsidRPr="002B6F1A" w:rsidRDefault="00723D8D" w:rsidP="002B6F1A">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6F1A" w:rsidRPr="002B6F1A">
        <w:rPr>
          <w:rFonts w:ascii="Times New Roman" w:hAnsi="Times New Roman" w:cs="Times New Roman"/>
          <w:sz w:val="28"/>
          <w:szCs w:val="28"/>
        </w:rPr>
        <w:t>«Теория и методика обучения и воспитания (безопасность жизнедеятельности)»</w:t>
      </w:r>
    </w:p>
    <w:p w:rsidR="002B6F1A" w:rsidRPr="002B6F1A" w:rsidRDefault="00723D8D" w:rsidP="00723D8D">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6F1A" w:rsidRPr="002B6F1A">
        <w:rPr>
          <w:rFonts w:ascii="Times New Roman" w:hAnsi="Times New Roman" w:cs="Times New Roman"/>
          <w:sz w:val="28"/>
          <w:szCs w:val="28"/>
        </w:rPr>
        <w:t>«Теория и методика обучения и воспитания (естествознание)»</w:t>
      </w:r>
    </w:p>
    <w:p w:rsidR="002B6F1A" w:rsidRPr="002B6F1A" w:rsidRDefault="002B6F1A" w:rsidP="002B6F1A">
      <w:pPr>
        <w:spacing w:before="120" w:after="120" w:line="276" w:lineRule="auto"/>
        <w:ind w:firstLine="567"/>
        <w:jc w:val="both"/>
        <w:rPr>
          <w:rFonts w:ascii="Times New Roman" w:hAnsi="Times New Roman" w:cs="Times New Roman"/>
          <w:sz w:val="28"/>
          <w:szCs w:val="28"/>
        </w:rPr>
      </w:pPr>
      <w:r w:rsidRPr="002B6F1A">
        <w:rPr>
          <w:rFonts w:ascii="Times New Roman" w:hAnsi="Times New Roman" w:cs="Times New Roman"/>
          <w:sz w:val="28"/>
          <w:szCs w:val="28"/>
        </w:rPr>
        <w:t>Срок и форма обучения:</w:t>
      </w:r>
      <w:r w:rsidR="00723D8D">
        <w:rPr>
          <w:rFonts w:ascii="Times New Roman" w:hAnsi="Times New Roman" w:cs="Times New Roman"/>
          <w:sz w:val="28"/>
          <w:szCs w:val="28"/>
        </w:rPr>
        <w:t xml:space="preserve"> </w:t>
      </w:r>
      <w:r w:rsidRPr="002B6F1A">
        <w:rPr>
          <w:rFonts w:ascii="Times New Roman" w:hAnsi="Times New Roman" w:cs="Times New Roman"/>
          <w:sz w:val="28"/>
          <w:szCs w:val="28"/>
        </w:rPr>
        <w:t>очная 3 года / заочная 4 года</w:t>
      </w:r>
      <w:r w:rsidR="00723D8D">
        <w:rPr>
          <w:rFonts w:ascii="Times New Roman" w:hAnsi="Times New Roman" w:cs="Times New Roman"/>
          <w:sz w:val="28"/>
          <w:szCs w:val="28"/>
        </w:rPr>
        <w:t>.</w:t>
      </w:r>
    </w:p>
    <w:p w:rsidR="002B6F1A" w:rsidRDefault="002B6F1A">
      <w:pPr>
        <w:rPr>
          <w:rFonts w:ascii="Times New Roman" w:hAnsi="Times New Roman" w:cs="Times New Roman"/>
          <w:b/>
          <w:sz w:val="28"/>
          <w:szCs w:val="28"/>
        </w:rPr>
      </w:pPr>
      <w:r>
        <w:rPr>
          <w:rFonts w:ascii="Times New Roman" w:hAnsi="Times New Roman" w:cs="Times New Roman"/>
          <w:b/>
          <w:sz w:val="28"/>
          <w:szCs w:val="28"/>
        </w:rPr>
        <w:br w:type="page"/>
      </w:r>
    </w:p>
    <w:p w:rsidR="00523237" w:rsidRPr="00E05C17" w:rsidRDefault="00C15EC7" w:rsidP="002B6F1A">
      <w:pPr>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81120" behindDoc="0" locked="0" layoutInCell="1" allowOverlap="1">
                <wp:simplePos x="0" y="0"/>
                <wp:positionH relativeFrom="margin">
                  <wp:posOffset>-6985</wp:posOffset>
                </wp:positionH>
                <wp:positionV relativeFrom="paragraph">
                  <wp:posOffset>282575</wp:posOffset>
                </wp:positionV>
                <wp:extent cx="6102350" cy="0"/>
                <wp:effectExtent l="0" t="0" r="1270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2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05E5A" id="Прямая соединительная линия 11" o:spid="_x0000_s1026" style="position:absolute;flip:y;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22.25pt" to="479.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" strokecolor="black [3213]" strokeweight="1.5pt">
                <v:stroke joinstyle="miter"/>
                <o:lock v:ext="edit" shapetype="f"/>
                <w10:wrap anchorx="margin"/>
              </v:line>
            </w:pict>
          </mc:Fallback>
        </mc:AlternateContent>
      </w:r>
      <w:r w:rsidR="00523237" w:rsidRPr="00523237">
        <w:rPr>
          <w:rFonts w:ascii="Times New Roman" w:hAnsi="Times New Roman" w:cs="Times New Roman"/>
          <w:b/>
          <w:noProof/>
          <w:sz w:val="28"/>
          <w:szCs w:val="28"/>
          <w:lang w:eastAsia="ru-RU"/>
        </w:rPr>
        <w:t>Елена Юрьевна САФИНА</w:t>
      </w:r>
      <w:r w:rsidR="00523237" w:rsidRPr="00E05C17">
        <w:rPr>
          <w:rFonts w:ascii="Times New Roman" w:hAnsi="Times New Roman" w:cs="Times New Roman"/>
          <w:b/>
          <w:noProof/>
          <w:sz w:val="28"/>
          <w:szCs w:val="28"/>
          <w:lang w:eastAsia="ru-RU"/>
        </w:rPr>
        <w:t xml:space="preserve"> </w:t>
      </w:r>
    </w:p>
    <w:p w:rsidR="00523237" w:rsidRPr="00E05C17" w:rsidRDefault="00523237" w:rsidP="00523237">
      <w:pPr>
        <w:tabs>
          <w:tab w:val="left" w:pos="9781"/>
        </w:tabs>
        <w:spacing w:line="276" w:lineRule="auto"/>
        <w:rPr>
          <w:rFonts w:ascii="Times New Roman" w:hAnsi="Times New Roman" w:cs="Times New Roman"/>
          <w:i/>
          <w:sz w:val="28"/>
          <w:szCs w:val="28"/>
        </w:rPr>
      </w:pPr>
      <w:r w:rsidRPr="00523237">
        <w:rPr>
          <w:rFonts w:ascii="Times New Roman" w:hAnsi="Times New Roman" w:cs="Times New Roman"/>
          <w:i/>
          <w:sz w:val="28"/>
          <w:szCs w:val="28"/>
        </w:rPr>
        <w:t xml:space="preserve">Заместитель директора СПб ГБНОУ «Дворец учащейся молодежи Санкт-Петербурга, руководитель Ресурсного центра дополнительного образования Санкт-Петербурга «Поддержка детских и молодежных инициатив», </w:t>
      </w:r>
      <w:r>
        <w:rPr>
          <w:rFonts w:ascii="Times New Roman" w:hAnsi="Times New Roman" w:cs="Times New Roman"/>
          <w:i/>
          <w:sz w:val="28"/>
          <w:szCs w:val="28"/>
        </w:rPr>
        <w:br/>
      </w:r>
      <w:r w:rsidRPr="00523237">
        <w:rPr>
          <w:rFonts w:ascii="Times New Roman" w:hAnsi="Times New Roman" w:cs="Times New Roman"/>
          <w:i/>
          <w:sz w:val="28"/>
          <w:szCs w:val="28"/>
        </w:rPr>
        <w:t>эксперт Федерального агентства по делам молодежи (</w:t>
      </w:r>
      <w:proofErr w:type="spellStart"/>
      <w:r w:rsidRPr="00523237">
        <w:rPr>
          <w:rFonts w:ascii="Times New Roman" w:hAnsi="Times New Roman" w:cs="Times New Roman"/>
          <w:i/>
          <w:sz w:val="28"/>
          <w:szCs w:val="28"/>
        </w:rPr>
        <w:t>Росмолодежь</w:t>
      </w:r>
      <w:proofErr w:type="spellEnd"/>
      <w:r w:rsidRPr="00523237">
        <w:rPr>
          <w:rFonts w:ascii="Times New Roman" w:hAnsi="Times New Roman" w:cs="Times New Roman"/>
          <w:i/>
          <w:sz w:val="28"/>
          <w:szCs w:val="28"/>
        </w:rPr>
        <w:t>)</w:t>
      </w:r>
    </w:p>
    <w:p w:rsidR="00523237" w:rsidRPr="00E05C17" w:rsidRDefault="00523237" w:rsidP="00523237">
      <w:pPr>
        <w:tabs>
          <w:tab w:val="left" w:pos="9781"/>
        </w:tabs>
        <w:spacing w:line="276" w:lineRule="auto"/>
        <w:jc w:val="both"/>
        <w:rPr>
          <w:rFonts w:ascii="Times New Roman" w:hAnsi="Times New Roman" w:cs="Times New Roman"/>
          <w:i/>
          <w:sz w:val="28"/>
          <w:szCs w:val="28"/>
        </w:rPr>
      </w:pPr>
    </w:p>
    <w:p w:rsidR="00523237" w:rsidRPr="00E05C17" w:rsidRDefault="00523237" w:rsidP="00523237">
      <w:pPr>
        <w:jc w:val="center"/>
        <w:rPr>
          <w:rFonts w:ascii="Times New Roman" w:hAnsi="Times New Roman" w:cs="Times New Roman"/>
          <w:b/>
          <w:sz w:val="28"/>
          <w:szCs w:val="28"/>
        </w:rPr>
      </w:pPr>
      <w:r w:rsidRPr="00523237">
        <w:rPr>
          <w:rFonts w:ascii="Times New Roman" w:hAnsi="Times New Roman" w:cs="Times New Roman"/>
          <w:b/>
          <w:sz w:val="28"/>
          <w:szCs w:val="28"/>
        </w:rPr>
        <w:t xml:space="preserve">«ДЕЯТЕЛЬНОСТЬ РЕСУРСНОГО ЦЕНТРА ДОПОЛНИТЕЛЬНОГО ОБРАЗОВАНИЯ САНКТ-ПЕТЕРБУРГА «ПОДДЕРЖКА ДЕТСКИХ </w:t>
      </w:r>
      <w:r>
        <w:rPr>
          <w:rFonts w:ascii="Times New Roman" w:hAnsi="Times New Roman" w:cs="Times New Roman"/>
          <w:b/>
          <w:sz w:val="28"/>
          <w:szCs w:val="28"/>
        </w:rPr>
        <w:br/>
      </w:r>
      <w:r w:rsidRPr="00523237">
        <w:rPr>
          <w:rFonts w:ascii="Times New Roman" w:hAnsi="Times New Roman" w:cs="Times New Roman"/>
          <w:b/>
          <w:sz w:val="28"/>
          <w:szCs w:val="28"/>
        </w:rPr>
        <w:t>И МОЛОДЕЖНЫХ СОЦИАЛЬНЫХ ИНИЦИАТИВ»</w:t>
      </w:r>
      <w:r>
        <w:rPr>
          <w:rFonts w:ascii="Times New Roman" w:hAnsi="Times New Roman" w:cs="Times New Roman"/>
          <w:b/>
          <w:sz w:val="28"/>
          <w:szCs w:val="28"/>
        </w:rPr>
        <w:t>, НАПРАВЛЕННАЯ НА С</w:t>
      </w:r>
      <w:r w:rsidRPr="00523237">
        <w:rPr>
          <w:rFonts w:ascii="Times New Roman" w:hAnsi="Times New Roman" w:cs="Times New Roman"/>
          <w:b/>
          <w:sz w:val="28"/>
          <w:szCs w:val="28"/>
        </w:rPr>
        <w:t xml:space="preserve">ОЗДАНИЕ И ВНЕДРЕНИЕ В ПРАКТИКУ СОВРЕМЕННЫХ ОРГАНИЗАЦИОННЫХ МОДЕЛЕЙ И ИННОВАЦИОННЫХ НАПРАВЛЕНИЙ ПРОФИЛАКТИКИ АСОЦИАЛЬНЫХ ЯВЛЕНИЙ </w:t>
      </w:r>
      <w:r>
        <w:rPr>
          <w:rFonts w:ascii="Times New Roman" w:hAnsi="Times New Roman" w:cs="Times New Roman"/>
          <w:b/>
          <w:sz w:val="28"/>
          <w:szCs w:val="28"/>
        </w:rPr>
        <w:br/>
      </w:r>
      <w:r w:rsidRPr="00523237">
        <w:rPr>
          <w:rFonts w:ascii="Times New Roman" w:hAnsi="Times New Roman" w:cs="Times New Roman"/>
          <w:b/>
          <w:sz w:val="28"/>
          <w:szCs w:val="28"/>
        </w:rPr>
        <w:t>В ОБРАЗОВАТЕЛЬНЫ</w:t>
      </w:r>
      <w:r>
        <w:rPr>
          <w:rFonts w:ascii="Times New Roman" w:hAnsi="Times New Roman" w:cs="Times New Roman"/>
          <w:b/>
          <w:sz w:val="28"/>
          <w:szCs w:val="28"/>
        </w:rPr>
        <w:t xml:space="preserve">Х ОРГАНИЗАЦИЯХ </w:t>
      </w:r>
      <w:r w:rsidR="00077542">
        <w:rPr>
          <w:rFonts w:ascii="Times New Roman" w:hAnsi="Times New Roman" w:cs="Times New Roman"/>
          <w:b/>
          <w:sz w:val="28"/>
          <w:szCs w:val="28"/>
        </w:rPr>
        <w:t>ГОРОДА</w:t>
      </w:r>
      <w:r w:rsidRPr="00523237">
        <w:rPr>
          <w:rFonts w:ascii="Times New Roman" w:hAnsi="Times New Roman" w:cs="Times New Roman"/>
          <w:b/>
          <w:sz w:val="28"/>
          <w:szCs w:val="28"/>
        </w:rPr>
        <w:t>»</w:t>
      </w:r>
    </w:p>
    <w:p w:rsidR="00523237" w:rsidRPr="00E05C17" w:rsidRDefault="00523237" w:rsidP="00523237">
      <w:pPr>
        <w:rPr>
          <w:rFonts w:ascii="Times New Roman" w:hAnsi="Times New Roman" w:cs="Times New Roman"/>
          <w:sz w:val="28"/>
          <w:szCs w:val="28"/>
        </w:rPr>
      </w:pP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Ресурсный центр дополнительного образования Санкт-Петербурга «Поддержка детских и молодежных социальных инициатив» - это инновационная площадка для консолидации усилий всех участников образовательного пространства для формирования насыщенной информационной среды развития социально ориентированного проектирования, а также методической поддержки</w:t>
      </w:r>
      <w:r w:rsidRPr="00523237">
        <w:rPr>
          <w:rFonts w:ascii="Times New Roman" w:hAnsi="Times New Roman" w:cs="Times New Roman"/>
          <w:sz w:val="28"/>
          <w:szCs w:val="28"/>
        </w:rPr>
        <w:tab/>
        <w:t>образовательных организаций по вопросам поддержки и развития детских и молодёжных социальных инициатив.</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xml:space="preserve">Цель Ресурсного центра - выявление, аккумулирование, анализ </w:t>
      </w:r>
      <w:r w:rsidR="00AD5D76">
        <w:rPr>
          <w:rFonts w:ascii="Times New Roman" w:hAnsi="Times New Roman" w:cs="Times New Roman"/>
          <w:sz w:val="28"/>
          <w:szCs w:val="28"/>
        </w:rPr>
        <w:t xml:space="preserve">                              </w:t>
      </w:r>
      <w:r w:rsidRPr="00523237">
        <w:rPr>
          <w:rFonts w:ascii="Times New Roman" w:hAnsi="Times New Roman" w:cs="Times New Roman"/>
          <w:sz w:val="28"/>
          <w:szCs w:val="28"/>
        </w:rPr>
        <w:t>и распространение передового опыта в области поддержки детских и молодежных социальных инициатив.</w:t>
      </w:r>
    </w:p>
    <w:p w:rsidR="00523237" w:rsidRPr="00BE4833" w:rsidRDefault="00523237" w:rsidP="00523237">
      <w:pPr>
        <w:ind w:firstLine="567"/>
        <w:jc w:val="both"/>
        <w:rPr>
          <w:rFonts w:ascii="Times New Roman" w:hAnsi="Times New Roman" w:cs="Times New Roman"/>
          <w:i/>
          <w:sz w:val="28"/>
          <w:szCs w:val="28"/>
        </w:rPr>
      </w:pPr>
      <w:r w:rsidRPr="00BE4833">
        <w:rPr>
          <w:rFonts w:ascii="Times New Roman" w:hAnsi="Times New Roman" w:cs="Times New Roman"/>
          <w:i/>
          <w:sz w:val="28"/>
          <w:szCs w:val="28"/>
        </w:rPr>
        <w:t>Деятельность Ресурсного центра:</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создание лабораторий, направленных на освоение педагогическим сообществом компетенций, необходимых для организации деятельности образовательных организаций по поддержке и развитию детских и молодежных социальных инициатив;</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xml:space="preserve">- разработка методических пособий и рекомендаций для работы </w:t>
      </w:r>
      <w:r w:rsidR="00AD5D76">
        <w:rPr>
          <w:rFonts w:ascii="Times New Roman" w:hAnsi="Times New Roman" w:cs="Times New Roman"/>
          <w:sz w:val="28"/>
          <w:szCs w:val="28"/>
        </w:rPr>
        <w:t xml:space="preserve">                          </w:t>
      </w:r>
      <w:r w:rsidRPr="00523237">
        <w:rPr>
          <w:rFonts w:ascii="Times New Roman" w:hAnsi="Times New Roman" w:cs="Times New Roman"/>
          <w:sz w:val="28"/>
          <w:szCs w:val="28"/>
        </w:rPr>
        <w:t>по поддержке и развитию детских и молодежных социальных инициатив;</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разработка и реализация программ повышения профессионального мастерства специалистов в сфере поддержки и развития детских и молодежных социальных инициатив;</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lastRenderedPageBreak/>
        <w:t xml:space="preserve"> -разработка </w:t>
      </w:r>
      <w:r w:rsidRPr="00523237">
        <w:rPr>
          <w:rFonts w:ascii="Times New Roman" w:hAnsi="Times New Roman" w:cs="Times New Roman"/>
          <w:sz w:val="28"/>
          <w:szCs w:val="28"/>
        </w:rPr>
        <w:tab/>
        <w:t>и внедрение инновационных образовательных технологий;</w:t>
      </w:r>
    </w:p>
    <w:p w:rsidR="00523237" w:rsidRPr="00523237" w:rsidRDefault="00523237" w:rsidP="0084183D">
      <w:pPr>
        <w:ind w:firstLine="567"/>
        <w:rPr>
          <w:rFonts w:ascii="Times New Roman" w:hAnsi="Times New Roman" w:cs="Times New Roman"/>
          <w:sz w:val="28"/>
          <w:szCs w:val="28"/>
        </w:rPr>
      </w:pPr>
      <w:r w:rsidRPr="00523237">
        <w:rPr>
          <w:rFonts w:ascii="Times New Roman" w:hAnsi="Times New Roman" w:cs="Times New Roman"/>
          <w:sz w:val="28"/>
          <w:szCs w:val="28"/>
        </w:rPr>
        <w:t>- разработка</w:t>
      </w:r>
      <w:r w:rsidRPr="00523237">
        <w:rPr>
          <w:rFonts w:ascii="Times New Roman" w:hAnsi="Times New Roman" w:cs="Times New Roman"/>
          <w:sz w:val="28"/>
          <w:szCs w:val="28"/>
        </w:rPr>
        <w:tab/>
        <w:t xml:space="preserve"> содержания и методическое</w:t>
      </w:r>
      <w:r w:rsidRPr="00523237">
        <w:rPr>
          <w:rFonts w:ascii="Times New Roman" w:hAnsi="Times New Roman" w:cs="Times New Roman"/>
          <w:sz w:val="28"/>
          <w:szCs w:val="28"/>
        </w:rPr>
        <w:tab/>
        <w:t xml:space="preserve"> </w:t>
      </w:r>
      <w:proofErr w:type="gramStart"/>
      <w:r w:rsidRPr="00523237">
        <w:rPr>
          <w:rFonts w:ascii="Times New Roman" w:hAnsi="Times New Roman" w:cs="Times New Roman"/>
          <w:sz w:val="28"/>
          <w:szCs w:val="28"/>
        </w:rPr>
        <w:t xml:space="preserve">сопровождение </w:t>
      </w:r>
      <w:r w:rsidR="00AD5D76">
        <w:rPr>
          <w:rFonts w:ascii="Times New Roman" w:hAnsi="Times New Roman" w:cs="Times New Roman"/>
          <w:sz w:val="28"/>
          <w:szCs w:val="28"/>
        </w:rPr>
        <w:t xml:space="preserve"> </w:t>
      </w:r>
      <w:r w:rsidRPr="00523237">
        <w:rPr>
          <w:rFonts w:ascii="Times New Roman" w:hAnsi="Times New Roman" w:cs="Times New Roman"/>
          <w:sz w:val="28"/>
          <w:szCs w:val="28"/>
        </w:rPr>
        <w:t>смотров</w:t>
      </w:r>
      <w:proofErr w:type="gramEnd"/>
      <w:r w:rsidRPr="00523237">
        <w:rPr>
          <w:rFonts w:ascii="Times New Roman" w:hAnsi="Times New Roman" w:cs="Times New Roman"/>
          <w:sz w:val="28"/>
          <w:szCs w:val="28"/>
        </w:rPr>
        <w:t>-</w:t>
      </w:r>
      <w:r w:rsidR="0084183D">
        <w:rPr>
          <w:rFonts w:ascii="Times New Roman" w:hAnsi="Times New Roman" w:cs="Times New Roman"/>
          <w:sz w:val="28"/>
          <w:szCs w:val="28"/>
        </w:rPr>
        <w:t>к</w:t>
      </w:r>
      <w:r w:rsidRPr="00523237">
        <w:rPr>
          <w:rFonts w:ascii="Times New Roman" w:hAnsi="Times New Roman" w:cs="Times New Roman"/>
          <w:sz w:val="28"/>
          <w:szCs w:val="28"/>
        </w:rPr>
        <w:t>онкурсов, акций и иных мероприятий;</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организация и проведение педагогических и научно-практических конференций, семинаров, круглых столов, практикумов и т.д.;</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разработка</w:t>
      </w:r>
      <w:r w:rsidRPr="00523237">
        <w:rPr>
          <w:rFonts w:ascii="Times New Roman" w:hAnsi="Times New Roman" w:cs="Times New Roman"/>
          <w:sz w:val="28"/>
          <w:szCs w:val="28"/>
        </w:rPr>
        <w:tab/>
        <w:t>содержания и методическое сопровождение инновационных образовательных проектов;</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выявление потребностей образовательных организаций по поддержке детских и молодежных социальных инициатив.</w:t>
      </w:r>
    </w:p>
    <w:p w:rsidR="00523237" w:rsidRPr="00BE4833" w:rsidRDefault="00523237" w:rsidP="00523237">
      <w:pPr>
        <w:ind w:firstLine="567"/>
        <w:jc w:val="both"/>
        <w:rPr>
          <w:rFonts w:ascii="Times New Roman" w:hAnsi="Times New Roman" w:cs="Times New Roman"/>
          <w:i/>
          <w:sz w:val="28"/>
          <w:szCs w:val="28"/>
        </w:rPr>
      </w:pPr>
      <w:r w:rsidRPr="00BE4833">
        <w:rPr>
          <w:rFonts w:ascii="Times New Roman" w:hAnsi="Times New Roman" w:cs="Times New Roman"/>
          <w:i/>
          <w:sz w:val="28"/>
          <w:szCs w:val="28"/>
        </w:rPr>
        <w:t>Направление 1.</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xml:space="preserve">Подготовка специалистов в сфере поддержки и развития детских </w:t>
      </w:r>
      <w:r w:rsidR="00AD5D76">
        <w:rPr>
          <w:rFonts w:ascii="Times New Roman" w:hAnsi="Times New Roman" w:cs="Times New Roman"/>
          <w:sz w:val="28"/>
          <w:szCs w:val="28"/>
        </w:rPr>
        <w:t xml:space="preserve">                           </w:t>
      </w:r>
      <w:r w:rsidRPr="00523237">
        <w:rPr>
          <w:rFonts w:ascii="Times New Roman" w:hAnsi="Times New Roman" w:cs="Times New Roman"/>
          <w:sz w:val="28"/>
          <w:szCs w:val="28"/>
        </w:rPr>
        <w:t xml:space="preserve">и молодежных социальных инициатив. </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Цель: создание условий для повышения профессионального мастерства педагогов через формирование компетенций в сфере поддержки и развития детских и молодежных социальных инициатив.</w:t>
      </w:r>
    </w:p>
    <w:p w:rsidR="00523237" w:rsidRPr="00523237" w:rsidRDefault="00BB4B14" w:rsidP="00523237">
      <w:pPr>
        <w:ind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r w:rsidR="00523237" w:rsidRPr="00523237">
        <w:rPr>
          <w:rFonts w:ascii="Times New Roman" w:hAnsi="Times New Roman" w:cs="Times New Roman"/>
          <w:sz w:val="28"/>
          <w:szCs w:val="28"/>
        </w:rPr>
        <w:t xml:space="preserve">организационно-методическое сопровождение слушателей курсов повышения квалификации (методист, </w:t>
      </w:r>
      <w:proofErr w:type="spellStart"/>
      <w:r w:rsidR="00523237" w:rsidRPr="00523237">
        <w:rPr>
          <w:rFonts w:ascii="Times New Roman" w:hAnsi="Times New Roman" w:cs="Times New Roman"/>
          <w:sz w:val="28"/>
          <w:szCs w:val="28"/>
        </w:rPr>
        <w:t>тьютор</w:t>
      </w:r>
      <w:proofErr w:type="spellEnd"/>
      <w:r w:rsidR="00523237" w:rsidRPr="00523237">
        <w:rPr>
          <w:rFonts w:ascii="Times New Roman" w:hAnsi="Times New Roman" w:cs="Times New Roman"/>
          <w:sz w:val="28"/>
          <w:szCs w:val="28"/>
        </w:rPr>
        <w:t>).</w:t>
      </w:r>
    </w:p>
    <w:p w:rsidR="00523237" w:rsidRPr="00BE4833" w:rsidRDefault="00523237" w:rsidP="00523237">
      <w:pPr>
        <w:ind w:firstLine="567"/>
        <w:jc w:val="both"/>
        <w:rPr>
          <w:rFonts w:ascii="Times New Roman" w:hAnsi="Times New Roman" w:cs="Times New Roman"/>
          <w:i/>
          <w:sz w:val="28"/>
          <w:szCs w:val="28"/>
        </w:rPr>
      </w:pPr>
      <w:r w:rsidRPr="00BE4833">
        <w:rPr>
          <w:rFonts w:ascii="Times New Roman" w:hAnsi="Times New Roman" w:cs="Times New Roman"/>
          <w:i/>
          <w:sz w:val="28"/>
          <w:szCs w:val="28"/>
        </w:rPr>
        <w:t>Направление 2.</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Организация социально- значимой деятельности молодежи.</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Цель: создание условий для участия молодежи в социально-экономической, политической и культурной жизни общества; расширение возможностей молодого человека в выборе своего жизненного пути, достижении личного успеха.</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Деятельность: организационное сопровождение деятельности органов самоуправления учащейся молодежи (педагог-организатор); организационное сопровождение деятельности добровольческого движения (педагог-организатор).</w:t>
      </w:r>
    </w:p>
    <w:p w:rsidR="00523237" w:rsidRPr="00BE4833" w:rsidRDefault="00523237" w:rsidP="00523237">
      <w:pPr>
        <w:ind w:firstLine="567"/>
        <w:jc w:val="both"/>
        <w:rPr>
          <w:rFonts w:ascii="Times New Roman" w:hAnsi="Times New Roman" w:cs="Times New Roman"/>
          <w:i/>
          <w:sz w:val="28"/>
          <w:szCs w:val="28"/>
        </w:rPr>
      </w:pPr>
      <w:r w:rsidRPr="00BE4833">
        <w:rPr>
          <w:rFonts w:ascii="Times New Roman" w:hAnsi="Times New Roman" w:cs="Times New Roman"/>
          <w:i/>
          <w:sz w:val="28"/>
          <w:szCs w:val="28"/>
        </w:rPr>
        <w:t>Направление 3.</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Организация сетевого взаимодействия в реализации социальных проектов.</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Цель: создание условий для реализации инновационного потенциала молодежи в интересах общественного развития и самой молодежи.</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 xml:space="preserve">Деятельность: организационно-методическое сопровождение социальных проектов всероссийского и регионального уровня (методист); организационное </w:t>
      </w:r>
      <w:r w:rsidRPr="00523237">
        <w:rPr>
          <w:rFonts w:ascii="Times New Roman" w:hAnsi="Times New Roman" w:cs="Times New Roman"/>
          <w:sz w:val="28"/>
          <w:szCs w:val="28"/>
        </w:rPr>
        <w:lastRenderedPageBreak/>
        <w:t>сопровождение конкурсов всероссийского и регионального уровня (педагог-организатор).</w:t>
      </w:r>
    </w:p>
    <w:p w:rsidR="00523237" w:rsidRPr="00BE4833" w:rsidRDefault="00523237" w:rsidP="00523237">
      <w:pPr>
        <w:ind w:firstLine="567"/>
        <w:jc w:val="both"/>
        <w:rPr>
          <w:rFonts w:ascii="Times New Roman" w:hAnsi="Times New Roman" w:cs="Times New Roman"/>
          <w:i/>
          <w:sz w:val="28"/>
          <w:szCs w:val="28"/>
        </w:rPr>
      </w:pPr>
      <w:r w:rsidRPr="00BE4833">
        <w:rPr>
          <w:rFonts w:ascii="Times New Roman" w:hAnsi="Times New Roman" w:cs="Times New Roman"/>
          <w:i/>
          <w:sz w:val="28"/>
          <w:szCs w:val="28"/>
        </w:rPr>
        <w:t>Направление 4.</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Информационно-презентационное обеспечение деятельности Ресурсного центра.</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Цель: популяризация и эффективное продвижение проектов и инноваций Ресурсного центра в образовательном пространстве региона.</w:t>
      </w:r>
    </w:p>
    <w:p w:rsidR="00523237" w:rsidRP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Деятельность: подготовка презентационной продукции, наполнение сайта, информирование образовательных учреждений о проектах Ресурсного центра, организация конференций, семинаров, мастер-классов (педагог-организатор).</w:t>
      </w:r>
    </w:p>
    <w:p w:rsidR="00523237" w:rsidRDefault="00523237" w:rsidP="00523237">
      <w:pPr>
        <w:ind w:firstLine="567"/>
        <w:jc w:val="both"/>
        <w:rPr>
          <w:rFonts w:ascii="Times New Roman" w:hAnsi="Times New Roman" w:cs="Times New Roman"/>
          <w:sz w:val="28"/>
          <w:szCs w:val="28"/>
        </w:rPr>
      </w:pPr>
      <w:r w:rsidRPr="00523237">
        <w:rPr>
          <w:rFonts w:ascii="Times New Roman" w:hAnsi="Times New Roman" w:cs="Times New Roman"/>
          <w:sz w:val="28"/>
          <w:szCs w:val="28"/>
        </w:rPr>
        <w:t>Приглашаем к сотрудничеству и сотворчеству в реализации проектов!</w:t>
      </w:r>
    </w:p>
    <w:p w:rsidR="00E1797C" w:rsidRDefault="00E1797C">
      <w:pPr>
        <w:rPr>
          <w:rFonts w:ascii="Times New Roman" w:hAnsi="Times New Roman" w:cs="Times New Roman"/>
          <w:sz w:val="28"/>
          <w:szCs w:val="28"/>
        </w:rPr>
      </w:pPr>
      <w:r>
        <w:rPr>
          <w:rFonts w:ascii="Times New Roman" w:hAnsi="Times New Roman" w:cs="Times New Roman"/>
          <w:sz w:val="28"/>
          <w:szCs w:val="28"/>
        </w:rPr>
        <w:br w:type="page"/>
      </w:r>
    </w:p>
    <w:p w:rsidR="00E1797C" w:rsidRPr="00E05C17" w:rsidRDefault="00C15EC7" w:rsidP="00E1797C">
      <w:pPr>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83168" behindDoc="0" locked="0" layoutInCell="1" allowOverlap="1">
                <wp:simplePos x="0" y="0"/>
                <wp:positionH relativeFrom="margin">
                  <wp:posOffset>-6985</wp:posOffset>
                </wp:positionH>
                <wp:positionV relativeFrom="paragraph">
                  <wp:posOffset>282575</wp:posOffset>
                </wp:positionV>
                <wp:extent cx="6102350" cy="0"/>
                <wp:effectExtent l="0" t="0" r="12700" b="0"/>
                <wp:wrapNone/>
                <wp:docPr id="34"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2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5D2AC" id="Прямая соединительная линия 11" o:spid="_x0000_s1026" style="position:absolute;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22.25pt" to="479.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" strokecolor="black [3213]" strokeweight="1.5pt">
                <v:stroke joinstyle="miter"/>
                <o:lock v:ext="edit" shapetype="f"/>
                <w10:wrap anchorx="margin"/>
              </v:line>
            </w:pict>
          </mc:Fallback>
        </mc:AlternateContent>
      </w:r>
      <w:r w:rsidR="00E1797C" w:rsidRPr="00E1797C">
        <w:rPr>
          <w:rFonts w:ascii="Times New Roman" w:hAnsi="Times New Roman" w:cs="Times New Roman"/>
          <w:b/>
          <w:noProof/>
          <w:sz w:val="28"/>
          <w:szCs w:val="28"/>
          <w:lang w:eastAsia="ru-RU"/>
        </w:rPr>
        <w:t>Ольга Борисовна РОМАНЧУК</w:t>
      </w:r>
      <w:r w:rsidR="00E1797C" w:rsidRPr="00E05C17">
        <w:rPr>
          <w:rFonts w:ascii="Times New Roman" w:hAnsi="Times New Roman" w:cs="Times New Roman"/>
          <w:b/>
          <w:noProof/>
          <w:sz w:val="28"/>
          <w:szCs w:val="28"/>
          <w:lang w:eastAsia="ru-RU"/>
        </w:rPr>
        <w:t xml:space="preserve"> </w:t>
      </w:r>
    </w:p>
    <w:p w:rsidR="00E1797C" w:rsidRPr="00E05C17" w:rsidRDefault="00E1797C" w:rsidP="00E1797C">
      <w:pPr>
        <w:tabs>
          <w:tab w:val="left" w:pos="9781"/>
        </w:tabs>
        <w:spacing w:line="276" w:lineRule="auto"/>
        <w:rPr>
          <w:rFonts w:ascii="Times New Roman" w:hAnsi="Times New Roman" w:cs="Times New Roman"/>
          <w:i/>
          <w:sz w:val="28"/>
          <w:szCs w:val="28"/>
        </w:rPr>
      </w:pPr>
      <w:r w:rsidRPr="00E1797C">
        <w:rPr>
          <w:rFonts w:ascii="Times New Roman" w:hAnsi="Times New Roman" w:cs="Times New Roman"/>
          <w:i/>
          <w:sz w:val="28"/>
          <w:szCs w:val="28"/>
        </w:rPr>
        <w:t xml:space="preserve">Заместитель директора по реабилитационной работе </w:t>
      </w:r>
      <w:r>
        <w:rPr>
          <w:rFonts w:ascii="Times New Roman" w:hAnsi="Times New Roman" w:cs="Times New Roman"/>
          <w:i/>
          <w:sz w:val="28"/>
          <w:szCs w:val="28"/>
        </w:rPr>
        <w:br/>
      </w:r>
      <w:r w:rsidRPr="00E1797C">
        <w:rPr>
          <w:rFonts w:ascii="Times New Roman" w:hAnsi="Times New Roman" w:cs="Times New Roman"/>
          <w:i/>
          <w:sz w:val="28"/>
          <w:szCs w:val="28"/>
        </w:rPr>
        <w:t>СПб ГБУ «Кризисный центр помощи женщинам»</w:t>
      </w:r>
    </w:p>
    <w:p w:rsidR="00E1797C" w:rsidRPr="00E05C17" w:rsidRDefault="00E1797C" w:rsidP="00E1797C">
      <w:pPr>
        <w:tabs>
          <w:tab w:val="left" w:pos="9781"/>
        </w:tabs>
        <w:spacing w:line="276" w:lineRule="auto"/>
        <w:jc w:val="both"/>
        <w:rPr>
          <w:rFonts w:ascii="Times New Roman" w:hAnsi="Times New Roman" w:cs="Times New Roman"/>
          <w:i/>
          <w:sz w:val="28"/>
          <w:szCs w:val="28"/>
        </w:rPr>
      </w:pPr>
    </w:p>
    <w:p w:rsidR="00E1797C" w:rsidRDefault="00E1797C" w:rsidP="00E1797C">
      <w:pPr>
        <w:jc w:val="center"/>
        <w:rPr>
          <w:rFonts w:ascii="Times New Roman" w:hAnsi="Times New Roman" w:cs="Times New Roman"/>
          <w:b/>
          <w:sz w:val="28"/>
          <w:szCs w:val="28"/>
        </w:rPr>
      </w:pPr>
      <w:r>
        <w:rPr>
          <w:rFonts w:ascii="Times New Roman" w:hAnsi="Times New Roman" w:cs="Times New Roman"/>
          <w:b/>
          <w:sz w:val="28"/>
          <w:szCs w:val="28"/>
        </w:rPr>
        <w:t>«</w:t>
      </w:r>
      <w:r w:rsidRPr="00E1797C">
        <w:rPr>
          <w:rFonts w:ascii="Times New Roman" w:hAnsi="Times New Roman" w:cs="Times New Roman"/>
          <w:b/>
          <w:sz w:val="28"/>
          <w:szCs w:val="28"/>
        </w:rPr>
        <w:t xml:space="preserve">НАПРАВЛЕНИЯ РАБОТЫ </w:t>
      </w:r>
      <w:r>
        <w:rPr>
          <w:rFonts w:ascii="Times New Roman" w:hAnsi="Times New Roman" w:cs="Times New Roman"/>
          <w:b/>
          <w:sz w:val="28"/>
          <w:szCs w:val="28"/>
        </w:rPr>
        <w:br/>
      </w:r>
      <w:r w:rsidRPr="00E1797C">
        <w:rPr>
          <w:rFonts w:ascii="Times New Roman" w:hAnsi="Times New Roman" w:cs="Times New Roman"/>
          <w:b/>
          <w:sz w:val="28"/>
          <w:szCs w:val="28"/>
        </w:rPr>
        <w:t>СПБ ГБУ «КРИЗИСНЫЙ ЦЕНТР ПОМОЩИ ЖЕНЩИНАМ»</w:t>
      </w:r>
    </w:p>
    <w:p w:rsidR="00E1797C" w:rsidRPr="00E05C17" w:rsidRDefault="00E1797C" w:rsidP="00E1797C">
      <w:pPr>
        <w:jc w:val="center"/>
        <w:rPr>
          <w:rFonts w:ascii="Times New Roman" w:hAnsi="Times New Roman" w:cs="Times New Roman"/>
          <w:sz w:val="28"/>
          <w:szCs w:val="28"/>
        </w:rPr>
      </w:pP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t>Санкт-Петербург стал первым в современной России городом, где начала складываться новая система оказания социальных услуг населению. Здесь появились первые приюты для детей, первый центр для женщин, пострадавших от насилия, первое учреждение, предоставляющее услуги несовершеннолетним беременным и молодым матерям с детьми, первое отделение для оказания помощи женщинам, освободившимся из мест лишения свободы. Годы работы показали, что меры, принятые администрацией города еще в 1990-е годы, были правильными. Деятельность социальных учреждений по-прежнему востребована, хотя время вносит коррективы в формы и методы работы с различными группами населения.</w:t>
      </w: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t xml:space="preserve">Санкт-Петербургское государственное бюджетное учреждение «Кризисный центр помощи женщинам» создано в мае 1996 года. Учреждение предоставляет убежище женщинам, подвергающимся домашнему насилию, оказывает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 xml:space="preserve">им правовую и психологическую помощь, создает условия для социальной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 xml:space="preserve">и психологической адаптации юных матерей и гармоничного развития ребенка.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С марта 2012 года в специализированном отделении предоставляются социальные услуги женщинам, освобождающимся из мест лишения свободы.</w:t>
      </w: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t xml:space="preserve">Мы помогаем женщинам преодолевать жизненные трудности и успешно адаптироваться в обществе, при необходимости содействуем </w:t>
      </w:r>
      <w:r w:rsidR="00AD5D76">
        <w:rPr>
          <w:rFonts w:ascii="Times New Roman" w:hAnsi="Times New Roman" w:cs="Times New Roman"/>
          <w:sz w:val="28"/>
          <w:szCs w:val="28"/>
        </w:rPr>
        <w:t xml:space="preserve">                                              </w:t>
      </w:r>
      <w:proofErr w:type="gramStart"/>
      <w:r w:rsidRPr="00E1797C">
        <w:rPr>
          <w:rFonts w:ascii="Times New Roman" w:hAnsi="Times New Roman" w:cs="Times New Roman"/>
          <w:sz w:val="28"/>
          <w:szCs w:val="28"/>
        </w:rPr>
        <w:t>в  профессиональной</w:t>
      </w:r>
      <w:proofErr w:type="gramEnd"/>
      <w:r w:rsidRPr="00E1797C">
        <w:rPr>
          <w:rFonts w:ascii="Times New Roman" w:hAnsi="Times New Roman" w:cs="Times New Roman"/>
          <w:sz w:val="28"/>
          <w:szCs w:val="28"/>
        </w:rPr>
        <w:t xml:space="preserve"> ориентации и трудоустройстве.</w:t>
      </w: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t>Женщины, пострадавшие от домашнего насилия, получают социальное обслуживание в стационарной форме при временном проживании до четырех месяцев. Несовершеннолетние беременные и молодые матери с детьми могут найти здесь приют до одного года. Женщины, освободившиеся из мест лишения свободы, могут находиться на социальном обслуживании до 6 месяцев.</w:t>
      </w: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t xml:space="preserve">Женщины, попавшие в трудную жизненную ситуацию, получают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в учреждении бесплатное консультирование психолога, психотерапевта, юрисконсульта. В учреждении работает Телефон доверия.</w:t>
      </w: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lastRenderedPageBreak/>
        <w:t>В сложных ситуациях, а чаще всего именно в таких ситуациях к нам обращаются женщины, одной консультацией не обойтись. Мы предлагаем женщинам поучаствовать в тренингах и групповых занятиях.</w:t>
      </w: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t xml:space="preserve">Отделение «Маленькая мама» располагает стационаром, в котором могут проживать юные матери, оказавшиеся без семейной поддержки в этот важный период своей жизни. Здесь юным мамам оказывают медицинскую, социальную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 xml:space="preserve">и психологическую помощь, они обучаются домоводству и общению с грудным ребенком, получают профессиональную ориентацию и подготовку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к самостоятельной жизни.</w:t>
      </w:r>
    </w:p>
    <w:p w:rsidR="00E1797C" w:rsidRDefault="00E1797C" w:rsidP="00E1797C">
      <w:pPr>
        <w:ind w:firstLine="567"/>
        <w:jc w:val="both"/>
        <w:rPr>
          <w:rFonts w:ascii="Times New Roman" w:hAnsi="Times New Roman" w:cs="Times New Roman"/>
          <w:b/>
          <w:sz w:val="28"/>
          <w:szCs w:val="28"/>
        </w:rPr>
      </w:pPr>
      <w:r w:rsidRPr="00E1797C">
        <w:rPr>
          <w:rFonts w:ascii="Times New Roman" w:hAnsi="Times New Roman" w:cs="Times New Roman"/>
          <w:sz w:val="28"/>
          <w:szCs w:val="28"/>
        </w:rPr>
        <w:t>Цель оказания помощи женщинам, освободившимся из учреждений уголовно-исполнительной системы — содействие их успешной социальной адаптации после выхода на свободу и профилактика повторных правонарушений.</w:t>
      </w:r>
      <w:r>
        <w:rPr>
          <w:rFonts w:ascii="Times New Roman" w:hAnsi="Times New Roman" w:cs="Times New Roman"/>
          <w:sz w:val="28"/>
          <w:szCs w:val="28"/>
        </w:rPr>
        <w:t xml:space="preserve"> </w:t>
      </w:r>
    </w:p>
    <w:p w:rsidR="00E1797C" w:rsidRDefault="00E1797C">
      <w:pPr>
        <w:rPr>
          <w:sz w:val="28"/>
          <w:szCs w:val="28"/>
        </w:rPr>
      </w:pP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t xml:space="preserve">В марте 2012 г. открылось Специализированное отделение социальной </w:t>
      </w:r>
      <w:proofErr w:type="spellStart"/>
      <w:r w:rsidRPr="00E1797C">
        <w:rPr>
          <w:rFonts w:ascii="Times New Roman" w:hAnsi="Times New Roman" w:cs="Times New Roman"/>
          <w:sz w:val="28"/>
          <w:szCs w:val="28"/>
        </w:rPr>
        <w:t>реадаптации</w:t>
      </w:r>
      <w:proofErr w:type="spellEnd"/>
      <w:r w:rsidRPr="00E1797C">
        <w:rPr>
          <w:rFonts w:ascii="Times New Roman" w:hAnsi="Times New Roman" w:cs="Times New Roman"/>
          <w:sz w:val="28"/>
          <w:szCs w:val="28"/>
        </w:rPr>
        <w:t xml:space="preserve"> женщин, оказавшихся в трудной жизненной ситуации, в структуру которого входят консультационная служба помощи женщинам в трудной жизненной ситуации, а так же консультационная служба помощи женщинам, освободившимся из мест лишения свободы</w:t>
      </w:r>
      <w:r>
        <w:rPr>
          <w:rFonts w:ascii="Times New Roman" w:hAnsi="Times New Roman" w:cs="Times New Roman"/>
          <w:sz w:val="28"/>
          <w:szCs w:val="28"/>
        </w:rPr>
        <w:t>.</w:t>
      </w: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t xml:space="preserve">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отсутствие работы и средств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 xml:space="preserve">к существованию (Федеральный закон Российской Федерации от 28 декабря 2013 г. </w:t>
      </w:r>
      <w:r w:rsidR="00AD5D76">
        <w:rPr>
          <w:rFonts w:ascii="Times New Roman" w:hAnsi="Times New Roman" w:cs="Times New Roman"/>
          <w:sz w:val="28"/>
          <w:szCs w:val="28"/>
        </w:rPr>
        <w:t>№</w:t>
      </w:r>
      <w:r w:rsidRPr="00E1797C">
        <w:rPr>
          <w:rFonts w:ascii="Times New Roman" w:hAnsi="Times New Roman" w:cs="Times New Roman"/>
          <w:sz w:val="28"/>
          <w:szCs w:val="28"/>
        </w:rPr>
        <w:t xml:space="preserve"> 442-ФЗ «Об основах социального обслуживания граждан в Российской Федерации»).</w:t>
      </w: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t xml:space="preserve">Специализированное отделение оказывает помощь в полустационарной форме социального обслуживания с периодом пребывания до четырех часов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по следующим направлениям деятельности:</w:t>
      </w:r>
    </w:p>
    <w:p w:rsidR="00E1797C" w:rsidRPr="00E1797C" w:rsidRDefault="00E1797C" w:rsidP="00E1797C">
      <w:pPr>
        <w:numPr>
          <w:ilvl w:val="0"/>
          <w:numId w:val="11"/>
        </w:numPr>
        <w:ind w:firstLine="567"/>
        <w:jc w:val="both"/>
        <w:rPr>
          <w:rFonts w:ascii="Times New Roman" w:hAnsi="Times New Roman" w:cs="Times New Roman"/>
          <w:sz w:val="28"/>
          <w:szCs w:val="28"/>
        </w:rPr>
      </w:pPr>
      <w:r w:rsidRPr="00E1797C">
        <w:rPr>
          <w:rFonts w:ascii="Times New Roman" w:hAnsi="Times New Roman" w:cs="Times New Roman"/>
          <w:sz w:val="28"/>
          <w:szCs w:val="28"/>
        </w:rPr>
        <w:t>семьям, находящимся в трудной жизненной ситуации и (или) социально опасном положении, с несовершеннолетними детьми;</w:t>
      </w:r>
    </w:p>
    <w:p w:rsidR="00E1797C" w:rsidRPr="00E1797C" w:rsidRDefault="00E1797C" w:rsidP="00E1797C">
      <w:pPr>
        <w:numPr>
          <w:ilvl w:val="0"/>
          <w:numId w:val="11"/>
        </w:numPr>
        <w:ind w:firstLine="567"/>
        <w:jc w:val="both"/>
        <w:rPr>
          <w:rFonts w:ascii="Times New Roman" w:hAnsi="Times New Roman" w:cs="Times New Roman"/>
          <w:sz w:val="28"/>
          <w:szCs w:val="28"/>
        </w:rPr>
      </w:pPr>
      <w:r w:rsidRPr="00E1797C">
        <w:rPr>
          <w:rFonts w:ascii="Times New Roman" w:hAnsi="Times New Roman" w:cs="Times New Roman"/>
          <w:sz w:val="28"/>
          <w:szCs w:val="28"/>
        </w:rPr>
        <w:t xml:space="preserve">женщинам, зависимым от </w:t>
      </w:r>
      <w:proofErr w:type="spellStart"/>
      <w:r w:rsidRPr="00E1797C">
        <w:rPr>
          <w:rFonts w:ascii="Times New Roman" w:hAnsi="Times New Roman" w:cs="Times New Roman"/>
          <w:sz w:val="28"/>
          <w:szCs w:val="28"/>
        </w:rPr>
        <w:t>психоактивных</w:t>
      </w:r>
      <w:proofErr w:type="spellEnd"/>
      <w:r w:rsidRPr="00E1797C">
        <w:rPr>
          <w:rFonts w:ascii="Times New Roman" w:hAnsi="Times New Roman" w:cs="Times New Roman"/>
          <w:sz w:val="28"/>
          <w:szCs w:val="28"/>
        </w:rPr>
        <w:t xml:space="preserve"> веществ;</w:t>
      </w:r>
    </w:p>
    <w:p w:rsidR="00E1797C" w:rsidRPr="00E1797C" w:rsidRDefault="00E1797C" w:rsidP="00E1797C">
      <w:pPr>
        <w:numPr>
          <w:ilvl w:val="0"/>
          <w:numId w:val="11"/>
        </w:numPr>
        <w:ind w:firstLine="567"/>
        <w:jc w:val="both"/>
        <w:rPr>
          <w:rFonts w:ascii="Times New Roman" w:hAnsi="Times New Roman" w:cs="Times New Roman"/>
          <w:sz w:val="28"/>
          <w:szCs w:val="28"/>
        </w:rPr>
      </w:pPr>
      <w:r w:rsidRPr="00E1797C">
        <w:rPr>
          <w:rFonts w:ascii="Times New Roman" w:hAnsi="Times New Roman" w:cs="Times New Roman"/>
          <w:sz w:val="28"/>
          <w:szCs w:val="28"/>
        </w:rPr>
        <w:t>женщинам, находящимся в трудной жизненной ситуации;</w:t>
      </w:r>
    </w:p>
    <w:p w:rsidR="00E1797C" w:rsidRPr="00E1797C" w:rsidRDefault="00E1797C" w:rsidP="00E1797C">
      <w:pPr>
        <w:numPr>
          <w:ilvl w:val="0"/>
          <w:numId w:val="11"/>
        </w:numPr>
        <w:ind w:firstLine="567"/>
        <w:jc w:val="both"/>
        <w:rPr>
          <w:rFonts w:ascii="Times New Roman" w:hAnsi="Times New Roman" w:cs="Times New Roman"/>
          <w:sz w:val="28"/>
          <w:szCs w:val="28"/>
        </w:rPr>
      </w:pPr>
      <w:r w:rsidRPr="00E1797C">
        <w:rPr>
          <w:rFonts w:ascii="Times New Roman" w:hAnsi="Times New Roman" w:cs="Times New Roman"/>
          <w:sz w:val="28"/>
          <w:szCs w:val="28"/>
        </w:rPr>
        <w:t>ВИЧ-инфицированным женщинам и членам их семей.</w:t>
      </w: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lastRenderedPageBreak/>
        <w:t>Прием на социальное обслуживание в полустационарной форме осуществляется:</w:t>
      </w:r>
    </w:p>
    <w:p w:rsidR="00E1797C" w:rsidRPr="00E1797C" w:rsidRDefault="00E1797C" w:rsidP="00E1797C">
      <w:pPr>
        <w:numPr>
          <w:ilvl w:val="0"/>
          <w:numId w:val="12"/>
        </w:numPr>
        <w:tabs>
          <w:tab w:val="clear" w:pos="720"/>
        </w:tabs>
        <w:ind w:left="567" w:hanging="11"/>
        <w:jc w:val="both"/>
        <w:rPr>
          <w:rFonts w:ascii="Times New Roman" w:hAnsi="Times New Roman" w:cs="Times New Roman"/>
          <w:sz w:val="28"/>
          <w:szCs w:val="28"/>
        </w:rPr>
      </w:pPr>
      <w:r w:rsidRPr="00E1797C">
        <w:rPr>
          <w:rFonts w:ascii="Times New Roman" w:hAnsi="Times New Roman" w:cs="Times New Roman"/>
          <w:sz w:val="28"/>
          <w:szCs w:val="28"/>
        </w:rPr>
        <w:t xml:space="preserve">на основании решения Комиссии Комитета по социальной политике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Санкт-Петербурга, расположенной по адресу: пер. Антоненко, д.6; или администраций районов по месту регистрации граждан (далее-</w:t>
      </w:r>
      <w:proofErr w:type="gramStart"/>
      <w:r w:rsidRPr="00E1797C">
        <w:rPr>
          <w:rFonts w:ascii="Times New Roman" w:hAnsi="Times New Roman" w:cs="Times New Roman"/>
          <w:sz w:val="28"/>
          <w:szCs w:val="28"/>
        </w:rPr>
        <w:t xml:space="preserve">Комиссия) </w:t>
      </w:r>
      <w:r w:rsidR="00AD5D76">
        <w:rPr>
          <w:rFonts w:ascii="Times New Roman" w:hAnsi="Times New Roman" w:cs="Times New Roman"/>
          <w:sz w:val="28"/>
          <w:szCs w:val="28"/>
        </w:rPr>
        <w:t xml:space="preserve">  </w:t>
      </w:r>
      <w:proofErr w:type="gramEnd"/>
      <w:r w:rsidR="00AD5D76">
        <w:rPr>
          <w:rFonts w:ascii="Times New Roman" w:hAnsi="Times New Roman" w:cs="Times New Roman"/>
          <w:sz w:val="28"/>
          <w:szCs w:val="28"/>
        </w:rPr>
        <w:t xml:space="preserve">      </w:t>
      </w:r>
      <w:r w:rsidRPr="00E1797C">
        <w:rPr>
          <w:rFonts w:ascii="Times New Roman" w:hAnsi="Times New Roman" w:cs="Times New Roman"/>
          <w:sz w:val="28"/>
          <w:szCs w:val="28"/>
        </w:rPr>
        <w:t xml:space="preserve">о признании граждан нуждающимися в социальном обслуживании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в стационарной форме;</w:t>
      </w:r>
    </w:p>
    <w:p w:rsidR="00E1797C" w:rsidRPr="00E1797C" w:rsidRDefault="00E1797C" w:rsidP="00E1797C">
      <w:pPr>
        <w:numPr>
          <w:ilvl w:val="0"/>
          <w:numId w:val="12"/>
        </w:numPr>
        <w:tabs>
          <w:tab w:val="clear" w:pos="720"/>
        </w:tabs>
        <w:ind w:left="567" w:hanging="11"/>
        <w:jc w:val="both"/>
        <w:rPr>
          <w:rFonts w:ascii="Times New Roman" w:hAnsi="Times New Roman" w:cs="Times New Roman"/>
          <w:sz w:val="28"/>
          <w:szCs w:val="28"/>
        </w:rPr>
      </w:pPr>
      <w:r w:rsidRPr="00E1797C">
        <w:rPr>
          <w:rFonts w:ascii="Times New Roman" w:hAnsi="Times New Roman" w:cs="Times New Roman"/>
          <w:sz w:val="28"/>
          <w:szCs w:val="28"/>
        </w:rPr>
        <w:t>по личному заявлению для оказания срочных социальных услуг;</w:t>
      </w:r>
    </w:p>
    <w:p w:rsidR="00E1797C" w:rsidRPr="00E1797C" w:rsidRDefault="00E1797C" w:rsidP="00E1797C">
      <w:pPr>
        <w:numPr>
          <w:ilvl w:val="0"/>
          <w:numId w:val="12"/>
        </w:numPr>
        <w:tabs>
          <w:tab w:val="clear" w:pos="720"/>
        </w:tabs>
        <w:ind w:left="567" w:hanging="11"/>
        <w:jc w:val="both"/>
        <w:rPr>
          <w:rFonts w:ascii="Times New Roman" w:hAnsi="Times New Roman" w:cs="Times New Roman"/>
          <w:sz w:val="28"/>
          <w:szCs w:val="28"/>
        </w:rPr>
      </w:pPr>
      <w:r w:rsidRPr="00E1797C">
        <w:rPr>
          <w:rFonts w:ascii="Times New Roman" w:hAnsi="Times New Roman" w:cs="Times New Roman"/>
          <w:sz w:val="28"/>
          <w:szCs w:val="28"/>
        </w:rPr>
        <w:t>при обращении в отделение необходимо предъявить документ удостоверяющий личность, справку о судимости и документы, подтверждающие трудную жизненную ситуацию.</w:t>
      </w:r>
    </w:p>
    <w:p w:rsidR="00E1797C" w:rsidRPr="00E1797C" w:rsidRDefault="00E1797C" w:rsidP="00E1797C">
      <w:pPr>
        <w:ind w:firstLine="567"/>
        <w:jc w:val="both"/>
        <w:rPr>
          <w:rFonts w:ascii="Times New Roman" w:hAnsi="Times New Roman" w:cs="Times New Roman"/>
          <w:sz w:val="28"/>
          <w:szCs w:val="28"/>
        </w:rPr>
      </w:pPr>
      <w:r w:rsidRPr="00E1797C">
        <w:rPr>
          <w:rFonts w:ascii="Times New Roman" w:hAnsi="Times New Roman" w:cs="Times New Roman"/>
          <w:sz w:val="28"/>
          <w:szCs w:val="28"/>
        </w:rPr>
        <w:t xml:space="preserve">Основные проблемы получателей социальных услуг специализированного отделения социальной </w:t>
      </w:r>
      <w:proofErr w:type="spellStart"/>
      <w:r w:rsidRPr="00E1797C">
        <w:rPr>
          <w:rFonts w:ascii="Times New Roman" w:hAnsi="Times New Roman" w:cs="Times New Roman"/>
          <w:sz w:val="28"/>
          <w:szCs w:val="28"/>
        </w:rPr>
        <w:t>реадаптации</w:t>
      </w:r>
      <w:proofErr w:type="spellEnd"/>
      <w:r w:rsidRPr="00E1797C">
        <w:rPr>
          <w:rFonts w:ascii="Times New Roman" w:hAnsi="Times New Roman" w:cs="Times New Roman"/>
          <w:sz w:val="28"/>
          <w:szCs w:val="28"/>
        </w:rPr>
        <w:t xml:space="preserve"> женщин, оказавшихся в трудной жизненной ситуации</w:t>
      </w:r>
    </w:p>
    <w:p w:rsidR="00E1797C" w:rsidRPr="00E1797C" w:rsidRDefault="00E1797C" w:rsidP="00E1797C">
      <w:pPr>
        <w:numPr>
          <w:ilvl w:val="0"/>
          <w:numId w:val="13"/>
        </w:numPr>
        <w:tabs>
          <w:tab w:val="clear" w:pos="720"/>
          <w:tab w:val="num" w:pos="567"/>
        </w:tabs>
        <w:ind w:left="567" w:hanging="11"/>
        <w:jc w:val="both"/>
        <w:rPr>
          <w:rFonts w:ascii="Times New Roman" w:hAnsi="Times New Roman" w:cs="Times New Roman"/>
          <w:sz w:val="28"/>
          <w:szCs w:val="28"/>
        </w:rPr>
      </w:pPr>
      <w:r w:rsidRPr="00E1797C">
        <w:rPr>
          <w:rFonts w:ascii="Times New Roman" w:hAnsi="Times New Roman" w:cs="Times New Roman"/>
          <w:sz w:val="28"/>
          <w:szCs w:val="28"/>
        </w:rPr>
        <w:t xml:space="preserve">Комплекс проблем людей, живущих с ВИЧ и их близких (принятие диагноза самим ВИЧ-инфицированным и его родственниками, мотивация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 xml:space="preserve">на приверженность к АРВТ, стигматизация ВИЧ-инфицированных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в социуме, нарушения прав ВИЧ-инфицированных граждан);</w:t>
      </w:r>
    </w:p>
    <w:p w:rsidR="00E1797C" w:rsidRPr="00E1797C" w:rsidRDefault="00E1797C" w:rsidP="00E1797C">
      <w:pPr>
        <w:numPr>
          <w:ilvl w:val="0"/>
          <w:numId w:val="13"/>
        </w:numPr>
        <w:tabs>
          <w:tab w:val="clear" w:pos="720"/>
          <w:tab w:val="num" w:pos="567"/>
        </w:tabs>
        <w:ind w:left="567" w:hanging="11"/>
        <w:jc w:val="both"/>
        <w:rPr>
          <w:rFonts w:ascii="Times New Roman" w:hAnsi="Times New Roman" w:cs="Times New Roman"/>
          <w:sz w:val="28"/>
          <w:szCs w:val="28"/>
        </w:rPr>
      </w:pPr>
      <w:r w:rsidRPr="00E1797C">
        <w:rPr>
          <w:rFonts w:ascii="Times New Roman" w:hAnsi="Times New Roman" w:cs="Times New Roman"/>
          <w:sz w:val="28"/>
          <w:szCs w:val="28"/>
        </w:rPr>
        <w:t xml:space="preserve">Нарушения родственных и социальных связей, в связи с употреблением </w:t>
      </w:r>
      <w:proofErr w:type="spellStart"/>
      <w:r w:rsidRPr="00E1797C">
        <w:rPr>
          <w:rFonts w:ascii="Times New Roman" w:hAnsi="Times New Roman" w:cs="Times New Roman"/>
          <w:sz w:val="28"/>
          <w:szCs w:val="28"/>
        </w:rPr>
        <w:t>психоактивных</w:t>
      </w:r>
      <w:proofErr w:type="spellEnd"/>
      <w:r w:rsidRPr="00E1797C">
        <w:rPr>
          <w:rFonts w:ascii="Times New Roman" w:hAnsi="Times New Roman" w:cs="Times New Roman"/>
          <w:sz w:val="28"/>
          <w:szCs w:val="28"/>
        </w:rPr>
        <w:t xml:space="preserve"> веществ (далее — ПАВ) (наркотики, запрещенные курительные смеси, алкоголь);</w:t>
      </w:r>
    </w:p>
    <w:p w:rsidR="00E1797C" w:rsidRPr="00E1797C" w:rsidRDefault="00E1797C" w:rsidP="00E1797C">
      <w:pPr>
        <w:numPr>
          <w:ilvl w:val="0"/>
          <w:numId w:val="13"/>
        </w:numPr>
        <w:tabs>
          <w:tab w:val="clear" w:pos="720"/>
          <w:tab w:val="num" w:pos="567"/>
        </w:tabs>
        <w:ind w:left="567" w:hanging="11"/>
        <w:jc w:val="both"/>
        <w:rPr>
          <w:rFonts w:ascii="Times New Roman" w:hAnsi="Times New Roman" w:cs="Times New Roman"/>
          <w:sz w:val="28"/>
          <w:szCs w:val="28"/>
        </w:rPr>
      </w:pPr>
      <w:r w:rsidRPr="00E1797C">
        <w:rPr>
          <w:rFonts w:ascii="Times New Roman" w:hAnsi="Times New Roman" w:cs="Times New Roman"/>
          <w:sz w:val="28"/>
          <w:szCs w:val="28"/>
        </w:rPr>
        <w:t xml:space="preserve">Трудности в принятии диагноза зависимости и </w:t>
      </w:r>
      <w:proofErr w:type="spellStart"/>
      <w:r w:rsidRPr="00E1797C">
        <w:rPr>
          <w:rFonts w:ascii="Times New Roman" w:hAnsi="Times New Roman" w:cs="Times New Roman"/>
          <w:sz w:val="28"/>
          <w:szCs w:val="28"/>
        </w:rPr>
        <w:t>созависимости</w:t>
      </w:r>
      <w:proofErr w:type="spellEnd"/>
      <w:r w:rsidRPr="00E1797C">
        <w:rPr>
          <w:rFonts w:ascii="Times New Roman" w:hAnsi="Times New Roman" w:cs="Times New Roman"/>
          <w:sz w:val="28"/>
          <w:szCs w:val="28"/>
        </w:rPr>
        <w:t xml:space="preserve"> от ПАВ;</w:t>
      </w:r>
    </w:p>
    <w:p w:rsidR="00E1797C" w:rsidRPr="00E1797C" w:rsidRDefault="00E1797C" w:rsidP="00E1797C">
      <w:pPr>
        <w:numPr>
          <w:ilvl w:val="0"/>
          <w:numId w:val="13"/>
        </w:numPr>
        <w:tabs>
          <w:tab w:val="clear" w:pos="720"/>
          <w:tab w:val="num" w:pos="567"/>
        </w:tabs>
        <w:ind w:left="567" w:hanging="11"/>
        <w:jc w:val="both"/>
        <w:rPr>
          <w:rFonts w:ascii="Times New Roman" w:hAnsi="Times New Roman" w:cs="Times New Roman"/>
          <w:sz w:val="28"/>
          <w:szCs w:val="28"/>
        </w:rPr>
      </w:pPr>
      <w:r w:rsidRPr="00E1797C">
        <w:rPr>
          <w:rFonts w:ascii="Times New Roman" w:hAnsi="Times New Roman" w:cs="Times New Roman"/>
          <w:sz w:val="28"/>
          <w:szCs w:val="28"/>
        </w:rPr>
        <w:t xml:space="preserve">Психологические и социальные проблемы, связанные с последствием судимости и нахождения в местах лишения свободы (сложности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 xml:space="preserve">с трудоустройством, утрата жизненных ориентиров, </w:t>
      </w:r>
      <w:proofErr w:type="spellStart"/>
      <w:r w:rsidRPr="00E1797C">
        <w:rPr>
          <w:rFonts w:ascii="Times New Roman" w:hAnsi="Times New Roman" w:cs="Times New Roman"/>
          <w:sz w:val="28"/>
          <w:szCs w:val="28"/>
        </w:rPr>
        <w:t>дезадаптация</w:t>
      </w:r>
      <w:proofErr w:type="spellEnd"/>
      <w:r w:rsidRPr="00E1797C">
        <w:rPr>
          <w:rFonts w:ascii="Times New Roman" w:hAnsi="Times New Roman" w:cs="Times New Roman"/>
          <w:sz w:val="28"/>
          <w:szCs w:val="28"/>
        </w:rPr>
        <w:t>);</w:t>
      </w:r>
    </w:p>
    <w:p w:rsidR="00E1797C" w:rsidRPr="00E1797C" w:rsidRDefault="00E1797C" w:rsidP="00E1797C">
      <w:pPr>
        <w:numPr>
          <w:ilvl w:val="0"/>
          <w:numId w:val="13"/>
        </w:numPr>
        <w:tabs>
          <w:tab w:val="clear" w:pos="720"/>
          <w:tab w:val="num" w:pos="567"/>
        </w:tabs>
        <w:ind w:left="567" w:hanging="11"/>
        <w:jc w:val="both"/>
        <w:rPr>
          <w:rFonts w:ascii="Times New Roman" w:hAnsi="Times New Roman" w:cs="Times New Roman"/>
          <w:sz w:val="28"/>
          <w:szCs w:val="28"/>
        </w:rPr>
      </w:pPr>
      <w:r w:rsidRPr="00E1797C">
        <w:rPr>
          <w:rFonts w:ascii="Times New Roman" w:hAnsi="Times New Roman" w:cs="Times New Roman"/>
          <w:sz w:val="28"/>
          <w:szCs w:val="28"/>
        </w:rPr>
        <w:t>Конфликтные ситуации в семье и в ближайшем окружении;</w:t>
      </w:r>
    </w:p>
    <w:p w:rsidR="00E1797C" w:rsidRPr="00E1797C" w:rsidRDefault="00E1797C" w:rsidP="00E1797C">
      <w:pPr>
        <w:numPr>
          <w:ilvl w:val="0"/>
          <w:numId w:val="13"/>
        </w:numPr>
        <w:tabs>
          <w:tab w:val="clear" w:pos="720"/>
          <w:tab w:val="num" w:pos="567"/>
        </w:tabs>
        <w:ind w:left="567" w:hanging="11"/>
        <w:jc w:val="both"/>
        <w:rPr>
          <w:rFonts w:ascii="Times New Roman" w:hAnsi="Times New Roman" w:cs="Times New Roman"/>
          <w:sz w:val="28"/>
          <w:szCs w:val="28"/>
        </w:rPr>
      </w:pPr>
      <w:r w:rsidRPr="00E1797C">
        <w:rPr>
          <w:rFonts w:ascii="Times New Roman" w:hAnsi="Times New Roman" w:cs="Times New Roman"/>
          <w:sz w:val="28"/>
          <w:szCs w:val="28"/>
        </w:rPr>
        <w:t>Насилие в семье и вне семьи (физическое, психологическое, сексуальное, экономическое);</w:t>
      </w:r>
    </w:p>
    <w:p w:rsidR="00E1797C" w:rsidRPr="00E1797C" w:rsidRDefault="00E1797C" w:rsidP="00E1797C">
      <w:pPr>
        <w:numPr>
          <w:ilvl w:val="0"/>
          <w:numId w:val="13"/>
        </w:numPr>
        <w:tabs>
          <w:tab w:val="clear" w:pos="720"/>
          <w:tab w:val="num" w:pos="567"/>
        </w:tabs>
        <w:ind w:left="567" w:hanging="11"/>
        <w:jc w:val="both"/>
        <w:rPr>
          <w:rFonts w:ascii="Times New Roman" w:hAnsi="Times New Roman" w:cs="Times New Roman"/>
          <w:sz w:val="28"/>
          <w:szCs w:val="28"/>
        </w:rPr>
      </w:pPr>
      <w:r w:rsidRPr="00E1797C">
        <w:rPr>
          <w:rFonts w:ascii="Times New Roman" w:hAnsi="Times New Roman" w:cs="Times New Roman"/>
          <w:sz w:val="28"/>
          <w:szCs w:val="28"/>
        </w:rPr>
        <w:t xml:space="preserve">Социально-трудовые проблемы (совмещение трудовой занятости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 xml:space="preserve">и необходимости ухода за ребенком, устройство несовершеннолетних </w:t>
      </w:r>
      <w:r w:rsidR="00AD5D76">
        <w:rPr>
          <w:rFonts w:ascii="Times New Roman" w:hAnsi="Times New Roman" w:cs="Times New Roman"/>
          <w:sz w:val="28"/>
          <w:szCs w:val="28"/>
        </w:rPr>
        <w:t xml:space="preserve">                </w:t>
      </w:r>
      <w:r w:rsidRPr="00E1797C">
        <w:rPr>
          <w:rFonts w:ascii="Times New Roman" w:hAnsi="Times New Roman" w:cs="Times New Roman"/>
          <w:sz w:val="28"/>
          <w:szCs w:val="28"/>
        </w:rPr>
        <w:t xml:space="preserve">в ДОУ, школы, санатории, ДОЛ и </w:t>
      </w:r>
      <w:proofErr w:type="gramStart"/>
      <w:r w:rsidRPr="00E1797C">
        <w:rPr>
          <w:rFonts w:ascii="Times New Roman" w:hAnsi="Times New Roman" w:cs="Times New Roman"/>
          <w:sz w:val="28"/>
          <w:szCs w:val="28"/>
        </w:rPr>
        <w:t>т.д. )</w:t>
      </w:r>
      <w:proofErr w:type="gramEnd"/>
    </w:p>
    <w:p w:rsidR="005125DF" w:rsidRPr="00E05C17" w:rsidRDefault="00E1797C" w:rsidP="00E1797C">
      <w:pPr>
        <w:rPr>
          <w:sz w:val="28"/>
          <w:szCs w:val="28"/>
        </w:rPr>
      </w:pPr>
      <w:r w:rsidRPr="00E1797C">
        <w:rPr>
          <w:sz w:val="28"/>
          <w:szCs w:val="28"/>
        </w:rPr>
        <w:t xml:space="preserve"> </w:t>
      </w:r>
      <w:r w:rsidR="005125DF" w:rsidRPr="00E05C17">
        <w:rPr>
          <w:sz w:val="28"/>
          <w:szCs w:val="28"/>
        </w:rPr>
        <w:br w:type="page"/>
      </w:r>
    </w:p>
    <w:p w:rsidR="00E119B2" w:rsidRPr="00E05C17" w:rsidRDefault="00C15EC7" w:rsidP="00E119B2">
      <w:pPr>
        <w:tabs>
          <w:tab w:val="left" w:pos="3600"/>
        </w:tabs>
        <w:spacing w:line="276" w:lineRule="auto"/>
        <w:jc w:val="both"/>
        <w:rPr>
          <w:rFonts w:ascii="Times New Roman" w:eastAsia="Times New Roman" w:hAnsi="Times New Roman" w:cs="Times New Roman"/>
          <w:b/>
          <w:bCs/>
          <w:sz w:val="28"/>
          <w:szCs w:val="28"/>
          <w:lang w:eastAsia="ru-RU"/>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69856" behindDoc="0" locked="0" layoutInCell="1" allowOverlap="1">
                <wp:simplePos x="0" y="0"/>
                <wp:positionH relativeFrom="column">
                  <wp:posOffset>-10160</wp:posOffset>
                </wp:positionH>
                <wp:positionV relativeFrom="paragraph">
                  <wp:posOffset>274320</wp:posOffset>
                </wp:positionV>
                <wp:extent cx="6132195" cy="0"/>
                <wp:effectExtent l="0" t="0" r="1905" b="0"/>
                <wp:wrapNone/>
                <wp:docPr id="32"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21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2E4B1" id="Прямая соединительная линия 13"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1.6pt" to="482.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" strokecolor="black [3213]" strokeweight="1.5pt">
                <v:stroke joinstyle="miter"/>
                <o:lock v:ext="edit" shapetype="f"/>
              </v:line>
            </w:pict>
          </mc:Fallback>
        </mc:AlternateContent>
      </w:r>
      <w:r w:rsidR="00E119B2" w:rsidRPr="00E05C17">
        <w:rPr>
          <w:rFonts w:ascii="Times New Roman" w:eastAsia="Times New Roman" w:hAnsi="Times New Roman" w:cs="Times New Roman"/>
          <w:b/>
          <w:bCs/>
          <w:sz w:val="28"/>
          <w:szCs w:val="28"/>
          <w:lang w:eastAsia="ru-RU"/>
        </w:rPr>
        <w:t xml:space="preserve">ДЛЯ ЗАМЕТОК </w:t>
      </w:r>
    </w:p>
    <w:p w:rsidR="00E119B2" w:rsidRPr="00E05C17" w:rsidRDefault="00E119B2" w:rsidP="00E119B2">
      <w:pPr>
        <w:tabs>
          <w:tab w:val="left" w:pos="9781"/>
        </w:tabs>
        <w:spacing w:line="276" w:lineRule="auto"/>
        <w:jc w:val="right"/>
        <w:rPr>
          <w:rFonts w:ascii="Times New Roman" w:hAnsi="Times New Roman"/>
          <w:color w:val="1F3864" w:themeColor="accent5" w:themeShade="80"/>
          <w:sz w:val="28"/>
          <w:szCs w:val="28"/>
        </w:rPr>
      </w:pPr>
    </w:p>
    <w:p w:rsidR="00E119B2" w:rsidRPr="00E05C17" w:rsidRDefault="00E119B2" w:rsidP="00E119B2">
      <w:pPr>
        <w:rPr>
          <w:rFonts w:ascii="Times New Roman" w:hAnsi="Times New Roman"/>
          <w:color w:val="1F3864" w:themeColor="accent5" w:themeShade="80"/>
          <w:sz w:val="28"/>
          <w:szCs w:val="28"/>
        </w:rPr>
      </w:pPr>
      <w:r w:rsidRPr="00E05C17">
        <w:rPr>
          <w:rFonts w:ascii="Times New Roman" w:hAnsi="Times New Roman"/>
          <w:color w:val="1F3864" w:themeColor="accent5" w:themeShade="80"/>
          <w:sz w:val="28"/>
          <w:szCs w:val="28"/>
        </w:rPr>
        <w:br w:type="page"/>
      </w:r>
    </w:p>
    <w:p w:rsidR="00E119B2" w:rsidRPr="00E05C17" w:rsidRDefault="00E119B2">
      <w:pPr>
        <w:rPr>
          <w:rFonts w:ascii="Times New Roman" w:hAnsi="Times New Roman"/>
          <w:color w:val="1F3864" w:themeColor="accent5" w:themeShade="80"/>
          <w:sz w:val="28"/>
          <w:szCs w:val="28"/>
        </w:rPr>
      </w:pPr>
    </w:p>
    <w:p w:rsidR="00E119B2" w:rsidRPr="00E05C17" w:rsidRDefault="00E119B2" w:rsidP="005125DF">
      <w:pPr>
        <w:spacing w:line="276" w:lineRule="auto"/>
        <w:rPr>
          <w:rFonts w:ascii="Times New Roman" w:hAnsi="Times New Roman"/>
          <w:color w:val="1F3864" w:themeColor="accent5" w:themeShade="80"/>
          <w:sz w:val="28"/>
          <w:szCs w:val="28"/>
        </w:rPr>
      </w:pPr>
    </w:p>
    <w:p w:rsidR="00243501" w:rsidRPr="00E05C17" w:rsidRDefault="00243501" w:rsidP="005125DF">
      <w:pPr>
        <w:spacing w:line="276" w:lineRule="auto"/>
        <w:jc w:val="center"/>
        <w:rPr>
          <w:rFonts w:ascii="Times New Roman" w:hAnsi="Times New Roman"/>
          <w:b/>
          <w:sz w:val="28"/>
          <w:szCs w:val="28"/>
        </w:rPr>
      </w:pPr>
    </w:p>
    <w:p w:rsidR="00243501" w:rsidRPr="00E05C17" w:rsidRDefault="00243501" w:rsidP="005125DF">
      <w:pPr>
        <w:spacing w:line="276" w:lineRule="auto"/>
        <w:jc w:val="center"/>
        <w:rPr>
          <w:rFonts w:ascii="Times New Roman" w:hAnsi="Times New Roman"/>
          <w:b/>
          <w:sz w:val="28"/>
          <w:szCs w:val="28"/>
        </w:rPr>
      </w:pPr>
    </w:p>
    <w:p w:rsidR="00243501" w:rsidRPr="00E05C17" w:rsidRDefault="00243501" w:rsidP="005125DF">
      <w:pPr>
        <w:spacing w:line="276" w:lineRule="auto"/>
        <w:jc w:val="center"/>
        <w:rPr>
          <w:rFonts w:ascii="Times New Roman" w:hAnsi="Times New Roman"/>
          <w:b/>
          <w:sz w:val="28"/>
          <w:szCs w:val="28"/>
        </w:rPr>
      </w:pPr>
    </w:p>
    <w:p w:rsidR="00243501" w:rsidRPr="00E05C17" w:rsidRDefault="00243501" w:rsidP="005125DF">
      <w:pPr>
        <w:spacing w:line="276" w:lineRule="auto"/>
        <w:jc w:val="center"/>
        <w:rPr>
          <w:rFonts w:ascii="Times New Roman" w:hAnsi="Times New Roman"/>
          <w:b/>
          <w:sz w:val="28"/>
          <w:szCs w:val="28"/>
        </w:rPr>
      </w:pPr>
    </w:p>
    <w:p w:rsidR="00243501" w:rsidRPr="00E05C17" w:rsidRDefault="00243501" w:rsidP="005125DF">
      <w:pPr>
        <w:spacing w:line="276" w:lineRule="auto"/>
        <w:jc w:val="center"/>
        <w:rPr>
          <w:rFonts w:ascii="Times New Roman" w:hAnsi="Times New Roman"/>
          <w:b/>
          <w:sz w:val="28"/>
          <w:szCs w:val="28"/>
        </w:rPr>
      </w:pPr>
    </w:p>
    <w:p w:rsidR="00243501" w:rsidRPr="00E05C17" w:rsidRDefault="00243501" w:rsidP="005125DF">
      <w:pPr>
        <w:spacing w:line="276" w:lineRule="auto"/>
        <w:jc w:val="center"/>
        <w:rPr>
          <w:rFonts w:ascii="Times New Roman" w:hAnsi="Times New Roman"/>
          <w:b/>
          <w:sz w:val="28"/>
          <w:szCs w:val="28"/>
        </w:rPr>
      </w:pPr>
    </w:p>
    <w:p w:rsidR="00243501" w:rsidRPr="00E05C17" w:rsidRDefault="00243501" w:rsidP="005125DF">
      <w:pPr>
        <w:spacing w:line="276" w:lineRule="auto"/>
        <w:jc w:val="center"/>
        <w:rPr>
          <w:rFonts w:ascii="Times New Roman" w:hAnsi="Times New Roman"/>
          <w:b/>
          <w:sz w:val="28"/>
          <w:szCs w:val="28"/>
        </w:rPr>
      </w:pPr>
    </w:p>
    <w:p w:rsidR="009B6ADD" w:rsidRPr="00E05C17" w:rsidRDefault="009B6ADD" w:rsidP="005125DF">
      <w:pPr>
        <w:spacing w:line="276" w:lineRule="auto"/>
        <w:jc w:val="center"/>
        <w:rPr>
          <w:rFonts w:ascii="Times New Roman" w:hAnsi="Times New Roman"/>
          <w:b/>
          <w:sz w:val="28"/>
          <w:szCs w:val="28"/>
        </w:rPr>
      </w:pPr>
    </w:p>
    <w:p w:rsidR="00497BD3" w:rsidRPr="00E05C17" w:rsidRDefault="00497BD3" w:rsidP="005125DF">
      <w:pPr>
        <w:spacing w:line="276" w:lineRule="auto"/>
        <w:jc w:val="center"/>
        <w:rPr>
          <w:rFonts w:ascii="Times New Roman" w:hAnsi="Times New Roman"/>
          <w:b/>
          <w:sz w:val="28"/>
          <w:szCs w:val="28"/>
        </w:rPr>
      </w:pPr>
    </w:p>
    <w:p w:rsidR="00BE4833" w:rsidRPr="00BE4833" w:rsidRDefault="00BE4833" w:rsidP="00BE4833">
      <w:pPr>
        <w:spacing w:after="0" w:line="276" w:lineRule="auto"/>
        <w:jc w:val="center"/>
        <w:rPr>
          <w:rFonts w:ascii="Times New Roman" w:hAnsi="Times New Roman"/>
          <w:b/>
          <w:sz w:val="28"/>
          <w:szCs w:val="28"/>
        </w:rPr>
      </w:pPr>
      <w:r w:rsidRPr="00BE4833">
        <w:rPr>
          <w:rFonts w:ascii="Times New Roman" w:hAnsi="Times New Roman"/>
          <w:b/>
          <w:sz w:val="28"/>
          <w:szCs w:val="28"/>
        </w:rPr>
        <w:t xml:space="preserve">«Межведомственное взаимодействие </w:t>
      </w:r>
    </w:p>
    <w:p w:rsidR="00BE4833" w:rsidRPr="00BE4833" w:rsidRDefault="00BE4833" w:rsidP="00BE4833">
      <w:pPr>
        <w:spacing w:after="0" w:line="276" w:lineRule="auto"/>
        <w:jc w:val="center"/>
        <w:rPr>
          <w:rFonts w:ascii="Times New Roman" w:hAnsi="Times New Roman"/>
          <w:b/>
          <w:sz w:val="28"/>
          <w:szCs w:val="28"/>
        </w:rPr>
      </w:pPr>
      <w:r w:rsidRPr="00BE4833">
        <w:rPr>
          <w:rFonts w:ascii="Times New Roman" w:hAnsi="Times New Roman"/>
          <w:b/>
          <w:sz w:val="28"/>
          <w:szCs w:val="28"/>
        </w:rPr>
        <w:t xml:space="preserve">по проблемам профилактики наркомании. </w:t>
      </w:r>
    </w:p>
    <w:p w:rsidR="00BE4833" w:rsidRPr="00BE4833" w:rsidRDefault="00BE4833" w:rsidP="00BE4833">
      <w:pPr>
        <w:spacing w:after="0" w:line="276" w:lineRule="auto"/>
        <w:jc w:val="center"/>
        <w:rPr>
          <w:rFonts w:ascii="Times New Roman" w:hAnsi="Times New Roman"/>
          <w:b/>
          <w:sz w:val="28"/>
          <w:szCs w:val="28"/>
        </w:rPr>
      </w:pPr>
      <w:r w:rsidRPr="00BE4833">
        <w:rPr>
          <w:rFonts w:ascii="Times New Roman" w:hAnsi="Times New Roman"/>
          <w:b/>
          <w:sz w:val="28"/>
          <w:szCs w:val="28"/>
        </w:rPr>
        <w:t xml:space="preserve">О ходе проведения в Санкт-Петербурге ежегодного </w:t>
      </w:r>
    </w:p>
    <w:p w:rsidR="00BE4833" w:rsidRPr="00BE4833" w:rsidRDefault="00BE4833" w:rsidP="00BE4833">
      <w:pPr>
        <w:spacing w:after="0" w:line="276" w:lineRule="auto"/>
        <w:jc w:val="center"/>
        <w:rPr>
          <w:rFonts w:ascii="Times New Roman" w:hAnsi="Times New Roman"/>
          <w:b/>
          <w:sz w:val="28"/>
          <w:szCs w:val="28"/>
        </w:rPr>
      </w:pPr>
      <w:r w:rsidRPr="00BE4833">
        <w:rPr>
          <w:rFonts w:ascii="Times New Roman" w:hAnsi="Times New Roman"/>
          <w:b/>
          <w:sz w:val="28"/>
          <w:szCs w:val="28"/>
        </w:rPr>
        <w:t>Месячника антинаркотических мероприятий,</w:t>
      </w:r>
    </w:p>
    <w:p w:rsidR="00BE4833" w:rsidRPr="00BE4833" w:rsidRDefault="00BE4833" w:rsidP="00BE4833">
      <w:pPr>
        <w:spacing w:after="0" w:line="276" w:lineRule="auto"/>
        <w:jc w:val="center"/>
        <w:rPr>
          <w:rFonts w:ascii="Times New Roman" w:hAnsi="Times New Roman"/>
          <w:b/>
          <w:sz w:val="28"/>
          <w:szCs w:val="28"/>
        </w:rPr>
      </w:pPr>
      <w:r w:rsidRPr="00BE4833">
        <w:rPr>
          <w:rFonts w:ascii="Times New Roman" w:hAnsi="Times New Roman"/>
          <w:b/>
          <w:sz w:val="28"/>
          <w:szCs w:val="28"/>
        </w:rPr>
        <w:t xml:space="preserve">посвященного Международному дню борьбы с наркоманией </w:t>
      </w:r>
    </w:p>
    <w:p w:rsidR="00243501" w:rsidRPr="00E05C17" w:rsidRDefault="00BE4833" w:rsidP="00BE4833">
      <w:pPr>
        <w:spacing w:after="0" w:line="276" w:lineRule="auto"/>
        <w:jc w:val="center"/>
        <w:rPr>
          <w:rFonts w:ascii="Times New Roman" w:hAnsi="Times New Roman"/>
          <w:b/>
          <w:sz w:val="28"/>
          <w:szCs w:val="28"/>
        </w:rPr>
      </w:pPr>
      <w:r w:rsidRPr="00BE4833">
        <w:rPr>
          <w:rFonts w:ascii="Times New Roman" w:hAnsi="Times New Roman"/>
          <w:b/>
          <w:sz w:val="28"/>
          <w:szCs w:val="28"/>
        </w:rPr>
        <w:t>и незаконным оборотом наркотиков»</w:t>
      </w:r>
    </w:p>
    <w:p w:rsidR="00243501" w:rsidRPr="00E05C17" w:rsidRDefault="00243501" w:rsidP="00BE4833">
      <w:pPr>
        <w:spacing w:after="0" w:line="276" w:lineRule="auto"/>
        <w:jc w:val="center"/>
        <w:rPr>
          <w:rFonts w:ascii="Times New Roman" w:hAnsi="Times New Roman"/>
          <w:i/>
          <w:sz w:val="28"/>
          <w:szCs w:val="28"/>
        </w:rPr>
      </w:pPr>
      <w:r w:rsidRPr="00E05C17">
        <w:rPr>
          <w:rFonts w:ascii="Times New Roman" w:hAnsi="Times New Roman"/>
          <w:i/>
          <w:sz w:val="28"/>
          <w:szCs w:val="28"/>
        </w:rPr>
        <w:t xml:space="preserve">Материалы семинара для членов и ответственных секретарей РАНК </w:t>
      </w:r>
      <w:r w:rsidRPr="00E05C17">
        <w:rPr>
          <w:rFonts w:ascii="Times New Roman" w:hAnsi="Times New Roman"/>
          <w:i/>
          <w:sz w:val="28"/>
          <w:szCs w:val="28"/>
        </w:rPr>
        <w:br/>
      </w:r>
      <w:r w:rsidR="009B6ADD" w:rsidRPr="00E05C17">
        <w:rPr>
          <w:rFonts w:ascii="Times New Roman" w:hAnsi="Times New Roman"/>
          <w:i/>
          <w:sz w:val="28"/>
          <w:szCs w:val="28"/>
        </w:rPr>
        <w:t>2</w:t>
      </w:r>
      <w:r w:rsidR="00BE4833">
        <w:rPr>
          <w:rFonts w:ascii="Times New Roman" w:hAnsi="Times New Roman"/>
          <w:i/>
          <w:sz w:val="28"/>
          <w:szCs w:val="28"/>
        </w:rPr>
        <w:t>4</w:t>
      </w:r>
      <w:r w:rsidRPr="00E05C17">
        <w:rPr>
          <w:rFonts w:ascii="Times New Roman" w:hAnsi="Times New Roman"/>
          <w:i/>
          <w:sz w:val="28"/>
          <w:szCs w:val="28"/>
        </w:rPr>
        <w:t xml:space="preserve"> </w:t>
      </w:r>
      <w:r w:rsidR="00BE4833">
        <w:rPr>
          <w:rFonts w:ascii="Times New Roman" w:hAnsi="Times New Roman"/>
          <w:i/>
          <w:sz w:val="28"/>
          <w:szCs w:val="28"/>
        </w:rPr>
        <w:t>ма</w:t>
      </w:r>
      <w:r w:rsidRPr="00E05C17">
        <w:rPr>
          <w:rFonts w:ascii="Times New Roman" w:hAnsi="Times New Roman"/>
          <w:i/>
          <w:sz w:val="28"/>
          <w:szCs w:val="28"/>
        </w:rPr>
        <w:t>я 201</w:t>
      </w:r>
      <w:r w:rsidR="00BE4833">
        <w:rPr>
          <w:rFonts w:ascii="Times New Roman" w:hAnsi="Times New Roman"/>
          <w:i/>
          <w:sz w:val="28"/>
          <w:szCs w:val="28"/>
        </w:rPr>
        <w:t>9</w:t>
      </w:r>
      <w:r w:rsidRPr="00E05C17">
        <w:rPr>
          <w:rFonts w:ascii="Times New Roman" w:hAnsi="Times New Roman"/>
          <w:i/>
          <w:sz w:val="28"/>
          <w:szCs w:val="28"/>
        </w:rPr>
        <w:t xml:space="preserve"> года</w:t>
      </w:r>
    </w:p>
    <w:p w:rsidR="00243501" w:rsidRPr="00E05C17" w:rsidRDefault="00243501" w:rsidP="005125DF">
      <w:pPr>
        <w:pBdr>
          <w:bottom w:val="single" w:sz="12" w:space="1" w:color="auto"/>
        </w:pBdr>
        <w:spacing w:line="276" w:lineRule="auto"/>
        <w:jc w:val="both"/>
        <w:rPr>
          <w:rFonts w:ascii="Times New Roman" w:hAnsi="Times New Roman"/>
          <w:sz w:val="28"/>
          <w:szCs w:val="28"/>
        </w:rPr>
      </w:pPr>
    </w:p>
    <w:p w:rsidR="009B6ADD" w:rsidRPr="00E05C17" w:rsidRDefault="00C15EC7" w:rsidP="005125DF">
      <w:pPr>
        <w:spacing w:line="276"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360680</wp:posOffset>
                </wp:positionH>
                <wp:positionV relativeFrom="paragraph">
                  <wp:posOffset>1896110</wp:posOffset>
                </wp:positionV>
                <wp:extent cx="5773420" cy="307975"/>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79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A3615" id="Rectangle 26" o:spid="_x0000_s1026" style="position:absolute;margin-left:28.4pt;margin-top:149.3pt;width:454.6pt;height:2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" fillcolor="white [3212]" strokecolor="white [3212]"/>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360045</wp:posOffset>
                </wp:positionH>
                <wp:positionV relativeFrom="paragraph">
                  <wp:posOffset>1286510</wp:posOffset>
                </wp:positionV>
                <wp:extent cx="5773420" cy="307975"/>
                <wp:effectExtent l="0" t="0" r="0" b="0"/>
                <wp:wrapNone/>
                <wp:docPr id="3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79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DABA5" id="Rectangle 26" o:spid="_x0000_s1026" style="position:absolute;margin-left:28.35pt;margin-top:101.3pt;width:454.6pt;height:2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" fillcolor="white [3212]" strokecolor="white [3212]"/>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360680</wp:posOffset>
                </wp:positionH>
                <wp:positionV relativeFrom="paragraph">
                  <wp:posOffset>1000760</wp:posOffset>
                </wp:positionV>
                <wp:extent cx="5697855" cy="285750"/>
                <wp:effectExtent l="6350" t="9525" r="10795" b="952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2857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43061" id="Rectangle 20" o:spid="_x0000_s1026" style="position:absolute;margin-left:28.4pt;margin-top:78.8pt;width:448.6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" fillcolor="white [3212]" strokecolor="white [3212]"/>
            </w:pict>
          </mc:Fallback>
        </mc:AlternateContent>
      </w:r>
      <w:r w:rsidR="00243501" w:rsidRPr="00E05C17">
        <w:rPr>
          <w:rFonts w:ascii="Times New Roman" w:hAnsi="Times New Roman"/>
          <w:sz w:val="28"/>
          <w:szCs w:val="28"/>
        </w:rPr>
        <w:t>Международная Ассоциация по борьбе с наркоманией и наркобизнесом</w:t>
      </w:r>
      <w:r w:rsidR="00243501" w:rsidRPr="00E05C17">
        <w:rPr>
          <w:rFonts w:ascii="Times New Roman" w:hAnsi="Times New Roman"/>
          <w:sz w:val="28"/>
          <w:szCs w:val="28"/>
        </w:rPr>
        <w:br/>
        <w:t xml:space="preserve">Подписано в печать </w:t>
      </w:r>
      <w:r w:rsidR="00BE4833">
        <w:rPr>
          <w:rFonts w:ascii="Times New Roman" w:hAnsi="Times New Roman"/>
          <w:sz w:val="28"/>
          <w:szCs w:val="28"/>
        </w:rPr>
        <w:t>30</w:t>
      </w:r>
      <w:r w:rsidR="00243501" w:rsidRPr="00E05C17">
        <w:rPr>
          <w:rFonts w:ascii="Times New Roman" w:hAnsi="Times New Roman"/>
          <w:sz w:val="28"/>
          <w:szCs w:val="28"/>
        </w:rPr>
        <w:t>.</w:t>
      </w:r>
      <w:r w:rsidR="00BE4833">
        <w:rPr>
          <w:rFonts w:ascii="Times New Roman" w:hAnsi="Times New Roman"/>
          <w:sz w:val="28"/>
          <w:szCs w:val="28"/>
        </w:rPr>
        <w:t>05</w:t>
      </w:r>
      <w:r w:rsidR="00243501" w:rsidRPr="00E05C17">
        <w:rPr>
          <w:rFonts w:ascii="Times New Roman" w:hAnsi="Times New Roman"/>
          <w:sz w:val="28"/>
          <w:szCs w:val="28"/>
        </w:rPr>
        <w:t>.201</w:t>
      </w:r>
      <w:r w:rsidR="00BE4833">
        <w:rPr>
          <w:rFonts w:ascii="Times New Roman" w:hAnsi="Times New Roman"/>
          <w:sz w:val="28"/>
          <w:szCs w:val="28"/>
        </w:rPr>
        <w:t>9</w:t>
      </w:r>
      <w:r w:rsidR="00243501" w:rsidRPr="00E05C17">
        <w:rPr>
          <w:rFonts w:ascii="Times New Roman" w:hAnsi="Times New Roman"/>
          <w:sz w:val="28"/>
          <w:szCs w:val="28"/>
        </w:rPr>
        <w:t xml:space="preserve"> г., Формат 60х84 1/16</w:t>
      </w:r>
      <w:r w:rsidR="00243501" w:rsidRPr="00E05C17">
        <w:rPr>
          <w:rFonts w:ascii="Times New Roman" w:hAnsi="Times New Roman"/>
          <w:sz w:val="28"/>
          <w:szCs w:val="28"/>
        </w:rPr>
        <w:br/>
        <w:t xml:space="preserve">Печать </w:t>
      </w:r>
      <w:r w:rsidR="009B576A" w:rsidRPr="00E05C17">
        <w:rPr>
          <w:rFonts w:ascii="Times New Roman" w:hAnsi="Times New Roman"/>
          <w:sz w:val="28"/>
          <w:szCs w:val="28"/>
        </w:rPr>
        <w:t>цифровая</w:t>
      </w:r>
      <w:r w:rsidR="00243501" w:rsidRPr="00E05C17">
        <w:rPr>
          <w:rFonts w:ascii="Times New Roman" w:hAnsi="Times New Roman"/>
          <w:sz w:val="28"/>
          <w:szCs w:val="28"/>
        </w:rPr>
        <w:t xml:space="preserve">. Объем </w:t>
      </w:r>
      <w:r w:rsidR="007E406C">
        <w:rPr>
          <w:rFonts w:ascii="Times New Roman" w:hAnsi="Times New Roman"/>
          <w:sz w:val="28"/>
          <w:szCs w:val="28"/>
        </w:rPr>
        <w:t>32</w:t>
      </w:r>
      <w:r w:rsidR="00243501" w:rsidRPr="00E05C17">
        <w:rPr>
          <w:rFonts w:ascii="Times New Roman" w:hAnsi="Times New Roman"/>
          <w:sz w:val="28"/>
          <w:szCs w:val="28"/>
        </w:rPr>
        <w:t xml:space="preserve"> стр. Тираж 35 экз.</w:t>
      </w:r>
      <w:r w:rsidR="009B576A" w:rsidRPr="00E05C17">
        <w:rPr>
          <w:rFonts w:ascii="Times New Roman" w:hAnsi="Times New Roman"/>
          <w:sz w:val="28"/>
          <w:szCs w:val="28"/>
        </w:rPr>
        <w:t xml:space="preserve"> </w:t>
      </w:r>
      <w:r w:rsidR="009B6ADD" w:rsidRPr="00E05C17">
        <w:rPr>
          <w:rFonts w:ascii="Times New Roman" w:hAnsi="Times New Roman"/>
          <w:sz w:val="28"/>
          <w:szCs w:val="28"/>
        </w:rPr>
        <w:br w:type="page"/>
      </w: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576A" w:rsidRPr="00E05C17" w:rsidRDefault="009B576A"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r w:rsidRPr="00E05C17">
        <w:rPr>
          <w:rFonts w:ascii="Times New Roman" w:hAnsi="Times New Roman"/>
          <w:noProof/>
          <w:sz w:val="28"/>
          <w:szCs w:val="28"/>
          <w:lang w:eastAsia="ru-RU"/>
        </w:rPr>
        <w:drawing>
          <wp:anchor distT="0" distB="0" distL="114300" distR="114300" simplePos="0" relativeHeight="251750400" behindDoc="0" locked="0" layoutInCell="1" allowOverlap="1">
            <wp:simplePos x="0" y="0"/>
            <wp:positionH relativeFrom="column">
              <wp:posOffset>990600</wp:posOffset>
            </wp:positionH>
            <wp:positionV relativeFrom="paragraph">
              <wp:posOffset>3810</wp:posOffset>
            </wp:positionV>
            <wp:extent cx="4238625" cy="895350"/>
            <wp:effectExtent l="0" t="0" r="0" b="0"/>
            <wp:wrapNone/>
            <wp:docPr id="1" name="Рисунок 20" descr="комите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омитет лого"/>
                    <pic:cNvPicPr>
                      <a:picLocks noChangeAspect="1" noChangeArrowheads="1"/>
                    </pic:cNvPicPr>
                  </pic:nvPicPr>
                  <pic:blipFill>
                    <a:blip r:embed="rId18" cstate="print">
                      <a:lum bright="-30000"/>
                    </a:blip>
                    <a:srcRect/>
                    <a:stretch>
                      <a:fillRect/>
                    </a:stretch>
                  </pic:blipFill>
                  <pic:spPr bwMode="auto">
                    <a:xfrm>
                      <a:off x="0" y="0"/>
                      <a:ext cx="4238625" cy="895350"/>
                    </a:xfrm>
                    <a:prstGeom prst="rect">
                      <a:avLst/>
                    </a:prstGeom>
                    <a:noFill/>
                    <a:ln w="9525">
                      <a:noFill/>
                      <a:miter lim="800000"/>
                      <a:headEnd/>
                      <a:tailEnd/>
                    </a:ln>
                  </pic:spPr>
                </pic:pic>
              </a:graphicData>
            </a:graphic>
          </wp:anchor>
        </w:drawing>
      </w:r>
    </w:p>
    <w:p w:rsidR="009B6ADD" w:rsidRPr="00E05C17" w:rsidRDefault="009B6ADD" w:rsidP="005125DF">
      <w:pPr>
        <w:spacing w:line="276" w:lineRule="auto"/>
        <w:rPr>
          <w:rFonts w:ascii="Times New Roman" w:hAnsi="Times New Roman"/>
          <w:sz w:val="28"/>
          <w:szCs w:val="28"/>
        </w:rPr>
      </w:pPr>
    </w:p>
    <w:p w:rsidR="009B6ADD" w:rsidRPr="00E05C17" w:rsidRDefault="009B6ADD" w:rsidP="005125DF">
      <w:pPr>
        <w:spacing w:line="276" w:lineRule="auto"/>
        <w:rPr>
          <w:rFonts w:ascii="Times New Roman" w:hAnsi="Times New Roman"/>
          <w:sz w:val="28"/>
          <w:szCs w:val="28"/>
        </w:rPr>
      </w:pPr>
    </w:p>
    <w:p w:rsidR="009B6ADD" w:rsidRPr="00E05C17" w:rsidRDefault="00C15EC7" w:rsidP="005125DF">
      <w:pPr>
        <w:spacing w:line="276" w:lineRule="auto"/>
        <w:rPr>
          <w:rFonts w:ascii="Times New Roman" w:hAnsi="Times New Roman"/>
          <w:sz w:val="28"/>
          <w:szCs w:val="28"/>
        </w:rPr>
      </w:pPr>
      <w:r>
        <w:rPr>
          <w:rFonts w:ascii="Times New Roman" w:hAnsi="Times New Roman"/>
          <w:noProof/>
          <w:color w:val="1F3864" w:themeColor="accent5" w:themeShade="80"/>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34925</wp:posOffset>
                </wp:positionH>
                <wp:positionV relativeFrom="paragraph">
                  <wp:posOffset>41275</wp:posOffset>
                </wp:positionV>
                <wp:extent cx="6200775" cy="0"/>
                <wp:effectExtent l="13970" t="10160" r="14605" b="1841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052A3" id="_x0000_t32" coordsize="21600,21600" o:spt="32" o:oned="t" path="m,l21600,21600e" filled="f">
                <v:path arrowok="t" fillok="f" o:connecttype="none"/>
                <o:lock v:ext="edit" shapetype="t"/>
              </v:shapetype>
              <v:shape id="AutoShape 36" o:spid="_x0000_s1026" type="#_x0000_t32" style="position:absolute;margin-left:2.75pt;margin-top:3.25pt;width:488.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" strokecolor="#7f7f7f [1612]" strokeweight="1.5pt"/>
            </w:pict>
          </mc:Fallback>
        </mc:AlternateContent>
      </w:r>
    </w:p>
    <w:p w:rsidR="00243501" w:rsidRPr="00E05C17" w:rsidRDefault="00C15EC7" w:rsidP="005125DF">
      <w:pPr>
        <w:spacing w:line="276" w:lineRule="auto"/>
        <w:jc w:val="center"/>
        <w:rPr>
          <w:rFonts w:ascii="Times New Roman" w:hAnsi="Times New Roman"/>
          <w:color w:val="1F3864" w:themeColor="accent5" w:themeShade="80"/>
          <w:sz w:val="28"/>
          <w:szCs w:val="28"/>
        </w:rPr>
      </w:pPr>
      <w:r>
        <w:rPr>
          <w:rFonts w:ascii="Times New Roman" w:hAnsi="Times New Roman"/>
          <w:noProof/>
          <w:color w:val="1F3864" w:themeColor="accent5" w:themeShade="80"/>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400050</wp:posOffset>
                </wp:positionH>
                <wp:positionV relativeFrom="paragraph">
                  <wp:posOffset>1435735</wp:posOffset>
                </wp:positionV>
                <wp:extent cx="5697855" cy="285750"/>
                <wp:effectExtent l="7620" t="7620" r="9525" b="1143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2857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7530" id="Rectangle 35" o:spid="_x0000_s1026" style="position:absolute;margin-left:31.5pt;margin-top:113.05pt;width:448.6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" fillcolor="white [3212]" strokecolor="white [3212]"/>
            </w:pict>
          </mc:Fallback>
        </mc:AlternateContent>
      </w:r>
      <w:r w:rsidR="009B6ADD" w:rsidRPr="00E05C17">
        <w:rPr>
          <w:rFonts w:ascii="Times New Roman" w:hAnsi="Times New Roman"/>
          <w:color w:val="1F3864" w:themeColor="accent5" w:themeShade="80"/>
          <w:sz w:val="28"/>
          <w:szCs w:val="28"/>
        </w:rPr>
        <w:t>Смольный, Санкт-Петербург, 191060</w:t>
      </w:r>
      <w:r w:rsidR="009B6ADD" w:rsidRPr="00E05C17">
        <w:rPr>
          <w:rFonts w:ascii="Times New Roman" w:hAnsi="Times New Roman"/>
          <w:color w:val="1F3864" w:themeColor="accent5" w:themeShade="80"/>
          <w:sz w:val="28"/>
          <w:szCs w:val="28"/>
        </w:rPr>
        <w:br/>
        <w:t>Телефон: (812) 576-79-70</w:t>
      </w:r>
      <w:r w:rsidR="009B6ADD" w:rsidRPr="00E05C17">
        <w:rPr>
          <w:rFonts w:ascii="Times New Roman" w:hAnsi="Times New Roman"/>
          <w:color w:val="1F3864" w:themeColor="accent5" w:themeShade="80"/>
          <w:sz w:val="28"/>
          <w:szCs w:val="28"/>
        </w:rPr>
        <w:br/>
        <w:t>Факс: (812) 576-43-74</w:t>
      </w:r>
      <w:r w:rsidR="009B6ADD" w:rsidRPr="00E05C17">
        <w:rPr>
          <w:rFonts w:ascii="Times New Roman" w:hAnsi="Times New Roman"/>
          <w:color w:val="1F3864" w:themeColor="accent5" w:themeShade="80"/>
          <w:sz w:val="28"/>
          <w:szCs w:val="28"/>
        </w:rPr>
        <w:br/>
        <w:t xml:space="preserve">Электронная почта: </w:t>
      </w:r>
      <w:proofErr w:type="spellStart"/>
      <w:r w:rsidR="009B6ADD" w:rsidRPr="00E05C17">
        <w:rPr>
          <w:rFonts w:ascii="Times New Roman" w:hAnsi="Times New Roman"/>
          <w:color w:val="1F3864" w:themeColor="accent5" w:themeShade="80"/>
          <w:sz w:val="28"/>
          <w:szCs w:val="28"/>
          <w:lang w:val="en-US"/>
        </w:rPr>
        <w:t>zakon</w:t>
      </w:r>
      <w:proofErr w:type="spellEnd"/>
      <w:r w:rsidR="009B6ADD" w:rsidRPr="00E05C17">
        <w:rPr>
          <w:rFonts w:ascii="Times New Roman" w:hAnsi="Times New Roman"/>
          <w:color w:val="1F3864" w:themeColor="accent5" w:themeShade="80"/>
          <w:sz w:val="28"/>
          <w:szCs w:val="28"/>
        </w:rPr>
        <w:t>@</w:t>
      </w:r>
      <w:proofErr w:type="spellStart"/>
      <w:r w:rsidR="009B6ADD" w:rsidRPr="00E05C17">
        <w:rPr>
          <w:rFonts w:ascii="Times New Roman" w:hAnsi="Times New Roman"/>
          <w:color w:val="1F3864" w:themeColor="accent5" w:themeShade="80"/>
          <w:sz w:val="28"/>
          <w:szCs w:val="28"/>
          <w:lang w:val="en-US"/>
        </w:rPr>
        <w:t>gov</w:t>
      </w:r>
      <w:proofErr w:type="spellEnd"/>
      <w:r w:rsidR="009B6ADD" w:rsidRPr="00E05C17">
        <w:rPr>
          <w:rFonts w:ascii="Times New Roman" w:hAnsi="Times New Roman"/>
          <w:color w:val="1F3864" w:themeColor="accent5" w:themeShade="80"/>
          <w:sz w:val="28"/>
          <w:szCs w:val="28"/>
        </w:rPr>
        <w:t>.</w:t>
      </w:r>
      <w:proofErr w:type="spellStart"/>
      <w:r w:rsidR="009B6ADD" w:rsidRPr="00E05C17">
        <w:rPr>
          <w:rFonts w:ascii="Times New Roman" w:hAnsi="Times New Roman"/>
          <w:color w:val="1F3864" w:themeColor="accent5" w:themeShade="80"/>
          <w:sz w:val="28"/>
          <w:szCs w:val="28"/>
          <w:lang w:val="en-US"/>
        </w:rPr>
        <w:t>spb</w:t>
      </w:r>
      <w:proofErr w:type="spellEnd"/>
      <w:r w:rsidR="009B6ADD" w:rsidRPr="00E05C17">
        <w:rPr>
          <w:rFonts w:ascii="Times New Roman" w:hAnsi="Times New Roman"/>
          <w:color w:val="1F3864" w:themeColor="accent5" w:themeShade="80"/>
          <w:sz w:val="28"/>
          <w:szCs w:val="28"/>
        </w:rPr>
        <w:t>.</w:t>
      </w:r>
      <w:proofErr w:type="spellStart"/>
      <w:r w:rsidR="009B6ADD" w:rsidRPr="00E05C17">
        <w:rPr>
          <w:rFonts w:ascii="Times New Roman" w:hAnsi="Times New Roman"/>
          <w:color w:val="1F3864" w:themeColor="accent5" w:themeShade="80"/>
          <w:sz w:val="28"/>
          <w:szCs w:val="28"/>
          <w:lang w:val="en-US"/>
        </w:rPr>
        <w:t>ru</w:t>
      </w:r>
      <w:proofErr w:type="spellEnd"/>
      <w:r>
        <w:rPr>
          <w:rFonts w:ascii="Times New Roman" w:hAnsi="Times New Roman"/>
          <w:noProof/>
          <w:color w:val="1F3864" w:themeColor="accent5" w:themeShade="80"/>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9525</wp:posOffset>
                </wp:positionH>
                <wp:positionV relativeFrom="paragraph">
                  <wp:posOffset>7772400</wp:posOffset>
                </wp:positionV>
                <wp:extent cx="6200775" cy="0"/>
                <wp:effectExtent l="17145" t="10160" r="11430" b="1841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3A01E" id="AutoShape 34" o:spid="_x0000_s1026" type="#_x0000_t32" style="position:absolute;margin-left:.75pt;margin-top:612pt;width:488.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" strokecolor="#7f7f7f [1612]" strokeweight="1.5pt"/>
            </w:pict>
          </mc:Fallback>
        </mc:AlternateContent>
      </w:r>
      <w:r>
        <w:rPr>
          <w:rFonts w:ascii="Times New Roman" w:hAnsi="Times New Roman"/>
          <w:noProof/>
          <w:color w:val="1F3864" w:themeColor="accent5" w:themeShade="80"/>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400050</wp:posOffset>
                </wp:positionH>
                <wp:positionV relativeFrom="paragraph">
                  <wp:posOffset>9153525</wp:posOffset>
                </wp:positionV>
                <wp:extent cx="5400675" cy="285750"/>
                <wp:effectExtent l="7620" t="10160" r="11430" b="889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857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8C76" id="Rectangle 33" o:spid="_x0000_s1026" style="position:absolute;margin-left:31.5pt;margin-top:720.75pt;width:425.2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" fillcolor="white [3212]" strokecolor="white [3212]"/>
            </w:pict>
          </mc:Fallback>
        </mc:AlternateContent>
      </w:r>
    </w:p>
    <w:sectPr w:rsidR="00243501" w:rsidRPr="00E05C17" w:rsidSect="00AD1CDB">
      <w:pgSz w:w="11906" w:h="16838"/>
      <w:pgMar w:top="1440" w:right="1077" w:bottom="1440" w:left="1077"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1C" w:rsidRDefault="007E5B1C" w:rsidP="00A06902">
      <w:pPr>
        <w:spacing w:after="0" w:line="240" w:lineRule="auto"/>
      </w:pPr>
      <w:r>
        <w:separator/>
      </w:r>
    </w:p>
  </w:endnote>
  <w:endnote w:type="continuationSeparator" w:id="0">
    <w:p w:rsidR="007E5B1C" w:rsidRDefault="007E5B1C" w:rsidP="00A0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23" w:rsidRDefault="00730C23" w:rsidP="001A536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30C23" w:rsidRDefault="00730C23" w:rsidP="001A536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8876"/>
      <w:docPartObj>
        <w:docPartGallery w:val="Page Numbers (Bottom of Page)"/>
        <w:docPartUnique/>
      </w:docPartObj>
    </w:sdtPr>
    <w:sdtEndPr/>
    <w:sdtContent>
      <w:p w:rsidR="00730C23" w:rsidRDefault="00C15EC7">
        <w:pPr>
          <w:pStyle w:val="a7"/>
          <w:jc w:val="center"/>
        </w:pPr>
        <w:r>
          <w:rPr>
            <w:noProof/>
          </w:rPr>
          <mc:AlternateContent>
            <mc:Choice Requires="wps">
              <w:drawing>
                <wp:inline distT="0" distB="0" distL="0" distR="0">
                  <wp:extent cx="5467350" cy="45085"/>
                  <wp:effectExtent l="8255" t="4445" r="1270" b="7620"/>
                  <wp:docPr id="3" name="Блок-схема: решение 2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556DA03" id="_x0000_t110" coordsize="21600,21600" o:spt="110" path="m10800,l,10800,10800,21600,21600,10800xe">
                  <v:stroke joinstyle="miter"/>
                  <v:path gradientshapeok="t" o:connecttype="rect" textboxrect="5400,5400,16200,16200"/>
                </v:shapetype>
                <v:shape id="Блок-схема: решение 2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" fillcolor="black" stroked="f">
                  <v:fill r:id="rId1" o:title="" type="pattern"/>
                  <w10:anchorlock/>
                </v:shape>
              </w:pict>
            </mc:Fallback>
          </mc:AlternateContent>
        </w:r>
      </w:p>
      <w:p w:rsidR="00730C23" w:rsidRDefault="00845717">
        <w:pPr>
          <w:pStyle w:val="a7"/>
          <w:jc w:val="center"/>
        </w:pPr>
        <w:r>
          <w:fldChar w:fldCharType="begin"/>
        </w:r>
        <w:r>
          <w:instrText>PAGE    \* MERGEFORMAT</w:instrText>
        </w:r>
        <w:r>
          <w:fldChar w:fldCharType="separate"/>
        </w:r>
        <w:r w:rsidR="002455BB">
          <w:rPr>
            <w:noProof/>
          </w:rPr>
          <w:t>16</w:t>
        </w:r>
        <w:r>
          <w:rPr>
            <w:noProof/>
          </w:rPr>
          <w:fldChar w:fldCharType="end"/>
        </w:r>
      </w:p>
    </w:sdtContent>
  </w:sdt>
  <w:p w:rsidR="00730C23" w:rsidRDefault="00730C23" w:rsidP="001A536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1C" w:rsidRDefault="007E5B1C" w:rsidP="00A06902">
      <w:pPr>
        <w:spacing w:after="0" w:line="240" w:lineRule="auto"/>
      </w:pPr>
      <w:r>
        <w:separator/>
      </w:r>
    </w:p>
  </w:footnote>
  <w:footnote w:type="continuationSeparator" w:id="0">
    <w:p w:rsidR="007E5B1C" w:rsidRDefault="007E5B1C" w:rsidP="00A0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5B85"/>
    <w:multiLevelType w:val="hybridMultilevel"/>
    <w:tmpl w:val="2AA42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B2B5912"/>
    <w:multiLevelType w:val="hybridMultilevel"/>
    <w:tmpl w:val="812AA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EF3184"/>
    <w:multiLevelType w:val="hybridMultilevel"/>
    <w:tmpl w:val="85466584"/>
    <w:lvl w:ilvl="0" w:tplc="D7628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EFB178B"/>
    <w:multiLevelType w:val="hybridMultilevel"/>
    <w:tmpl w:val="D0365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B22989"/>
    <w:multiLevelType w:val="multilevel"/>
    <w:tmpl w:val="5554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975A8E"/>
    <w:multiLevelType w:val="hybridMultilevel"/>
    <w:tmpl w:val="64487C8C"/>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6" w15:restartNumberingAfterBreak="0">
    <w:nsid w:val="4B250C40"/>
    <w:multiLevelType w:val="hybridMultilevel"/>
    <w:tmpl w:val="60E46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3F36754"/>
    <w:multiLevelType w:val="multilevel"/>
    <w:tmpl w:val="8B5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2229E4"/>
    <w:multiLevelType w:val="hybridMultilevel"/>
    <w:tmpl w:val="200A67CE"/>
    <w:lvl w:ilvl="0" w:tplc="5A107C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BDE77A8"/>
    <w:multiLevelType w:val="multilevel"/>
    <w:tmpl w:val="6964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014333"/>
    <w:multiLevelType w:val="hybridMultilevel"/>
    <w:tmpl w:val="9BFEC7E8"/>
    <w:lvl w:ilvl="0" w:tplc="63F8B1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7A810577"/>
    <w:multiLevelType w:val="hybridMultilevel"/>
    <w:tmpl w:val="6878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E815A8"/>
    <w:multiLevelType w:val="hybridMultilevel"/>
    <w:tmpl w:val="FC588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
  </w:num>
  <w:num w:numId="10">
    <w:abstractNumId w:val="3"/>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6E"/>
    <w:rsid w:val="00005A26"/>
    <w:rsid w:val="0003168A"/>
    <w:rsid w:val="0004545D"/>
    <w:rsid w:val="00047E3D"/>
    <w:rsid w:val="00063F5B"/>
    <w:rsid w:val="00077542"/>
    <w:rsid w:val="00094745"/>
    <w:rsid w:val="000C5B8C"/>
    <w:rsid w:val="001167DB"/>
    <w:rsid w:val="001A536B"/>
    <w:rsid w:val="001F180B"/>
    <w:rsid w:val="001F68D9"/>
    <w:rsid w:val="002143A0"/>
    <w:rsid w:val="00227219"/>
    <w:rsid w:val="00233443"/>
    <w:rsid w:val="00243501"/>
    <w:rsid w:val="002455BB"/>
    <w:rsid w:val="00260EBC"/>
    <w:rsid w:val="0029398C"/>
    <w:rsid w:val="00294DB9"/>
    <w:rsid w:val="002B6F1A"/>
    <w:rsid w:val="00303540"/>
    <w:rsid w:val="00320418"/>
    <w:rsid w:val="00367E72"/>
    <w:rsid w:val="003720F4"/>
    <w:rsid w:val="004377FA"/>
    <w:rsid w:val="00497BD3"/>
    <w:rsid w:val="005125DF"/>
    <w:rsid w:val="00523237"/>
    <w:rsid w:val="0053712E"/>
    <w:rsid w:val="005730FC"/>
    <w:rsid w:val="005764B3"/>
    <w:rsid w:val="00593B68"/>
    <w:rsid w:val="005C2ED4"/>
    <w:rsid w:val="005C4E64"/>
    <w:rsid w:val="0063130C"/>
    <w:rsid w:val="00650508"/>
    <w:rsid w:val="00692E2E"/>
    <w:rsid w:val="00695D87"/>
    <w:rsid w:val="006B0365"/>
    <w:rsid w:val="006F5AF1"/>
    <w:rsid w:val="00722DAE"/>
    <w:rsid w:val="00723D8D"/>
    <w:rsid w:val="00730C23"/>
    <w:rsid w:val="00751065"/>
    <w:rsid w:val="007B38AD"/>
    <w:rsid w:val="007D2E66"/>
    <w:rsid w:val="007E406C"/>
    <w:rsid w:val="007E5B1C"/>
    <w:rsid w:val="0082438B"/>
    <w:rsid w:val="0082755A"/>
    <w:rsid w:val="0084183D"/>
    <w:rsid w:val="00845717"/>
    <w:rsid w:val="00845E33"/>
    <w:rsid w:val="008D644E"/>
    <w:rsid w:val="008E26C7"/>
    <w:rsid w:val="00926C1B"/>
    <w:rsid w:val="00973B92"/>
    <w:rsid w:val="0099111F"/>
    <w:rsid w:val="009A086E"/>
    <w:rsid w:val="009B576A"/>
    <w:rsid w:val="009B6ADD"/>
    <w:rsid w:val="009C3978"/>
    <w:rsid w:val="009C65FD"/>
    <w:rsid w:val="009E1FD1"/>
    <w:rsid w:val="00A056AA"/>
    <w:rsid w:val="00A06902"/>
    <w:rsid w:val="00A077C5"/>
    <w:rsid w:val="00A71A4B"/>
    <w:rsid w:val="00A74467"/>
    <w:rsid w:val="00AD1CDB"/>
    <w:rsid w:val="00AD5D76"/>
    <w:rsid w:val="00B12C63"/>
    <w:rsid w:val="00B3072D"/>
    <w:rsid w:val="00B37CE1"/>
    <w:rsid w:val="00B4077F"/>
    <w:rsid w:val="00B61ADC"/>
    <w:rsid w:val="00B63252"/>
    <w:rsid w:val="00B86ACE"/>
    <w:rsid w:val="00BA42FD"/>
    <w:rsid w:val="00BA46D9"/>
    <w:rsid w:val="00BB4B14"/>
    <w:rsid w:val="00BE35C7"/>
    <w:rsid w:val="00BE4833"/>
    <w:rsid w:val="00C053EE"/>
    <w:rsid w:val="00C14D0E"/>
    <w:rsid w:val="00C15EC7"/>
    <w:rsid w:val="00C26DFB"/>
    <w:rsid w:val="00D00B84"/>
    <w:rsid w:val="00D00D85"/>
    <w:rsid w:val="00D62969"/>
    <w:rsid w:val="00D72C0A"/>
    <w:rsid w:val="00DE5962"/>
    <w:rsid w:val="00DF1F85"/>
    <w:rsid w:val="00DF57AF"/>
    <w:rsid w:val="00E05C17"/>
    <w:rsid w:val="00E119B2"/>
    <w:rsid w:val="00E1797C"/>
    <w:rsid w:val="00E3772B"/>
    <w:rsid w:val="00E62DEE"/>
    <w:rsid w:val="00EE69AF"/>
    <w:rsid w:val="00F10159"/>
    <w:rsid w:val="00F5332A"/>
    <w:rsid w:val="00FB659D"/>
    <w:rsid w:val="00FC2B17"/>
    <w:rsid w:val="00FC4834"/>
    <w:rsid w:val="00FC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6732"/>
  <w15:docId w15:val="{EC245D35-8C81-457E-8309-4774573B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A4B"/>
  </w:style>
  <w:style w:type="paragraph" w:styleId="1">
    <w:name w:val="heading 1"/>
    <w:basedOn w:val="a"/>
    <w:next w:val="a"/>
    <w:link w:val="10"/>
    <w:qFormat/>
    <w:rsid w:val="00320418"/>
    <w:pPr>
      <w:keepNext/>
      <w:keepLines/>
      <w:spacing w:before="480" w:after="0"/>
      <w:outlineLvl w:val="0"/>
    </w:pPr>
    <w:rPr>
      <w:rFonts w:ascii="Cambria" w:eastAsia="Times New Roman" w:hAnsi="Cambria" w:cs="Times New Roman"/>
      <w:b/>
      <w:bCs/>
      <w:color w:val="365F91"/>
      <w:sz w:val="28"/>
      <w:szCs w:val="28"/>
    </w:rPr>
  </w:style>
  <w:style w:type="paragraph" w:styleId="5">
    <w:name w:val="heading 5"/>
    <w:basedOn w:val="a"/>
    <w:next w:val="a"/>
    <w:link w:val="50"/>
    <w:qFormat/>
    <w:rsid w:val="00320418"/>
    <w:pPr>
      <w:keepNext/>
      <w:spacing w:after="0" w:line="240" w:lineRule="auto"/>
      <w:jc w:val="center"/>
      <w:outlineLvl w:val="4"/>
    </w:pPr>
    <w:rPr>
      <w:rFonts w:ascii="Calibri" w:hAnsi="Calibri" w:cs="Times New Roman"/>
      <w:b/>
      <w:sz w:val="20"/>
    </w:rPr>
  </w:style>
  <w:style w:type="paragraph" w:styleId="6">
    <w:name w:val="heading 6"/>
    <w:basedOn w:val="a"/>
    <w:next w:val="a"/>
    <w:link w:val="60"/>
    <w:qFormat/>
    <w:rsid w:val="00320418"/>
    <w:pPr>
      <w:keepNext/>
      <w:spacing w:after="0" w:line="240" w:lineRule="auto"/>
      <w:jc w:val="center"/>
      <w:outlineLvl w:val="5"/>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A086E"/>
    <w:pPr>
      <w:spacing w:after="200" w:line="276" w:lineRule="auto"/>
      <w:ind w:left="720"/>
      <w:contextualSpacing/>
    </w:pPr>
  </w:style>
  <w:style w:type="table" w:styleId="a5">
    <w:name w:val="Table Grid"/>
    <w:basedOn w:val="a1"/>
    <w:uiPriority w:val="59"/>
    <w:rsid w:val="001A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536B"/>
    <w:pPr>
      <w:spacing w:after="0" w:line="240" w:lineRule="auto"/>
    </w:pPr>
    <w:rPr>
      <w:rFonts w:ascii="Calibri" w:eastAsia="Times New Roman" w:hAnsi="Calibri" w:cs="Times New Roman"/>
      <w:lang w:eastAsia="ru-RU"/>
    </w:rPr>
  </w:style>
  <w:style w:type="paragraph" w:styleId="a7">
    <w:name w:val="footer"/>
    <w:basedOn w:val="a"/>
    <w:link w:val="a8"/>
    <w:uiPriority w:val="99"/>
    <w:rsid w:val="001A53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A536B"/>
    <w:rPr>
      <w:rFonts w:ascii="Times New Roman" w:eastAsia="Times New Roman" w:hAnsi="Times New Roman" w:cs="Times New Roman"/>
      <w:sz w:val="24"/>
      <w:szCs w:val="24"/>
      <w:lang w:eastAsia="ru-RU"/>
    </w:rPr>
  </w:style>
  <w:style w:type="character" w:styleId="a9">
    <w:name w:val="page number"/>
    <w:rsid w:val="001A536B"/>
  </w:style>
  <w:style w:type="paragraph" w:styleId="aa">
    <w:name w:val="Body Text Indent"/>
    <w:basedOn w:val="a"/>
    <w:link w:val="ab"/>
    <w:rsid w:val="001A536B"/>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1A536B"/>
    <w:rPr>
      <w:rFonts w:ascii="Times New Roman" w:eastAsia="Times New Roman" w:hAnsi="Times New Roman" w:cs="Times New Roman"/>
      <w:sz w:val="24"/>
      <w:szCs w:val="24"/>
    </w:rPr>
  </w:style>
  <w:style w:type="paragraph" w:styleId="ac">
    <w:name w:val="header"/>
    <w:basedOn w:val="a"/>
    <w:link w:val="ad"/>
    <w:uiPriority w:val="99"/>
    <w:unhideWhenUsed/>
    <w:rsid w:val="00A069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6902"/>
  </w:style>
  <w:style w:type="paragraph" w:styleId="ae">
    <w:name w:val="Normal (Web)"/>
    <w:basedOn w:val="a"/>
    <w:uiPriority w:val="99"/>
    <w:unhideWhenUsed/>
    <w:rsid w:val="008D6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qFormat/>
    <w:rsid w:val="008D644E"/>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styleId="af0">
    <w:name w:val="Balloon Text"/>
    <w:basedOn w:val="a"/>
    <w:link w:val="af1"/>
    <w:uiPriority w:val="99"/>
    <w:semiHidden/>
    <w:unhideWhenUsed/>
    <w:rsid w:val="005730F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730FC"/>
    <w:rPr>
      <w:rFonts w:ascii="Tahoma" w:hAnsi="Tahoma" w:cs="Tahoma"/>
      <w:sz w:val="16"/>
      <w:szCs w:val="16"/>
    </w:rPr>
  </w:style>
  <w:style w:type="paragraph" w:styleId="2">
    <w:name w:val="Body Text 2"/>
    <w:basedOn w:val="a"/>
    <w:link w:val="20"/>
    <w:uiPriority w:val="99"/>
    <w:semiHidden/>
    <w:unhideWhenUsed/>
    <w:rsid w:val="00B61ADC"/>
    <w:pPr>
      <w:spacing w:after="120" w:line="480" w:lineRule="auto"/>
    </w:pPr>
  </w:style>
  <w:style w:type="character" w:customStyle="1" w:styleId="20">
    <w:name w:val="Основной текст 2 Знак"/>
    <w:basedOn w:val="a0"/>
    <w:link w:val="2"/>
    <w:uiPriority w:val="99"/>
    <w:semiHidden/>
    <w:rsid w:val="00B61ADC"/>
  </w:style>
  <w:style w:type="table" w:customStyle="1" w:styleId="11">
    <w:name w:val="Сетка таблицы1"/>
    <w:basedOn w:val="a1"/>
    <w:next w:val="a5"/>
    <w:uiPriority w:val="59"/>
    <w:rsid w:val="003204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320418"/>
    <w:pPr>
      <w:keepNext/>
      <w:keepLines/>
      <w:spacing w:before="480" w:after="0" w:line="240" w:lineRule="auto"/>
      <w:outlineLvl w:val="0"/>
    </w:pPr>
    <w:rPr>
      <w:rFonts w:ascii="Cambria" w:eastAsia="Times New Roman" w:hAnsi="Cambria" w:cs="Times New Roman"/>
      <w:b/>
      <w:bCs/>
      <w:color w:val="365F91"/>
      <w:sz w:val="28"/>
      <w:szCs w:val="28"/>
    </w:rPr>
  </w:style>
  <w:style w:type="character" w:customStyle="1" w:styleId="50">
    <w:name w:val="Заголовок 5 Знак"/>
    <w:basedOn w:val="a0"/>
    <w:link w:val="5"/>
    <w:rsid w:val="00320418"/>
    <w:rPr>
      <w:rFonts w:ascii="Calibri" w:hAnsi="Calibri" w:cs="Times New Roman"/>
      <w:b/>
      <w:sz w:val="20"/>
    </w:rPr>
  </w:style>
  <w:style w:type="character" w:customStyle="1" w:styleId="60">
    <w:name w:val="Заголовок 6 Знак"/>
    <w:basedOn w:val="a0"/>
    <w:link w:val="6"/>
    <w:rsid w:val="00320418"/>
    <w:rPr>
      <w:rFonts w:ascii="Calibri" w:hAnsi="Calibri" w:cs="Times New Roman"/>
    </w:rPr>
  </w:style>
  <w:style w:type="numbering" w:customStyle="1" w:styleId="12">
    <w:name w:val="Нет списка1"/>
    <w:next w:val="a2"/>
    <w:uiPriority w:val="99"/>
    <w:semiHidden/>
    <w:unhideWhenUsed/>
    <w:rsid w:val="00320418"/>
  </w:style>
  <w:style w:type="character" w:customStyle="1" w:styleId="10">
    <w:name w:val="Заголовок 1 Знак"/>
    <w:basedOn w:val="a0"/>
    <w:link w:val="1"/>
    <w:rsid w:val="00320418"/>
    <w:rPr>
      <w:rFonts w:ascii="Cambria" w:eastAsia="Times New Roman" w:hAnsi="Cambria" w:cs="Times New Roman"/>
      <w:b/>
      <w:bCs/>
      <w:color w:val="365F91"/>
      <w:sz w:val="28"/>
      <w:szCs w:val="28"/>
    </w:rPr>
  </w:style>
  <w:style w:type="paragraph" w:styleId="af2">
    <w:name w:val="Title"/>
    <w:basedOn w:val="a"/>
    <w:link w:val="af3"/>
    <w:qFormat/>
    <w:rsid w:val="00320418"/>
    <w:pPr>
      <w:tabs>
        <w:tab w:val="left" w:pos="-1701"/>
        <w:tab w:val="left" w:pos="142"/>
      </w:tabs>
      <w:spacing w:after="0" w:line="240" w:lineRule="auto"/>
      <w:ind w:right="-2"/>
      <w:jc w:val="center"/>
    </w:pPr>
    <w:rPr>
      <w:rFonts w:ascii="Calibri" w:hAnsi="Calibri" w:cs="Times New Roman"/>
      <w:b/>
      <w:sz w:val="40"/>
    </w:rPr>
  </w:style>
  <w:style w:type="character" w:customStyle="1" w:styleId="af3">
    <w:name w:val="Заголовок Знак"/>
    <w:basedOn w:val="a0"/>
    <w:link w:val="af2"/>
    <w:rsid w:val="00320418"/>
    <w:rPr>
      <w:rFonts w:ascii="Calibri" w:hAnsi="Calibri" w:cs="Times New Roman"/>
      <w:b/>
      <w:sz w:val="40"/>
    </w:rPr>
  </w:style>
  <w:style w:type="paragraph" w:customStyle="1" w:styleId="13">
    <w:name w:val="Подзаголовок1"/>
    <w:basedOn w:val="a"/>
    <w:next w:val="a"/>
    <w:qFormat/>
    <w:rsid w:val="00320418"/>
    <w:pPr>
      <w:numPr>
        <w:ilvl w:val="1"/>
      </w:numPr>
      <w:spacing w:after="0" w:line="240" w:lineRule="auto"/>
    </w:pPr>
    <w:rPr>
      <w:rFonts w:ascii="Cambria" w:eastAsia="Times New Roman" w:hAnsi="Cambria" w:cs="Times New Roman"/>
      <w:i/>
      <w:iCs/>
      <w:color w:val="4F81BD"/>
      <w:spacing w:val="15"/>
      <w:szCs w:val="24"/>
    </w:rPr>
  </w:style>
  <w:style w:type="character" w:customStyle="1" w:styleId="af4">
    <w:name w:val="Подзаголовок Знак"/>
    <w:basedOn w:val="a0"/>
    <w:link w:val="af5"/>
    <w:rsid w:val="00320418"/>
    <w:rPr>
      <w:rFonts w:ascii="Cambria" w:eastAsia="Times New Roman" w:hAnsi="Cambria" w:cs="Times New Roman"/>
      <w:i/>
      <w:iCs/>
      <w:color w:val="4F81BD"/>
      <w:spacing w:val="15"/>
      <w:sz w:val="24"/>
      <w:szCs w:val="24"/>
    </w:rPr>
  </w:style>
  <w:style w:type="character" w:customStyle="1" w:styleId="211pt">
    <w:name w:val="Основной текст (2) + 11 pt"/>
    <w:aliases w:val="Не полужирный"/>
    <w:basedOn w:val="a0"/>
    <w:rsid w:val="00320418"/>
    <w:rPr>
      <w:rFonts w:ascii="Times New Roman" w:hAnsi="Times New Roman" w:cs="Times New Roman" w:hint="default"/>
      <w:b/>
      <w:bCs/>
      <w:i w:val="0"/>
      <w:iCs w:val="0"/>
      <w:smallCaps w:val="0"/>
      <w:strike w:val="0"/>
      <w:dstrike w:val="0"/>
      <w:color w:val="000000"/>
      <w:spacing w:val="0"/>
      <w:position w:val="0"/>
      <w:u w:val="none"/>
      <w:effect w:val="none"/>
      <w:lang w:eastAsia="ru-RU"/>
    </w:rPr>
  </w:style>
  <w:style w:type="paragraph" w:customStyle="1" w:styleId="western">
    <w:name w:val="western"/>
    <w:basedOn w:val="a"/>
    <w:rsid w:val="00320418"/>
    <w:pPr>
      <w:spacing w:before="100" w:beforeAutospacing="1" w:after="100" w:afterAutospacing="1" w:line="240" w:lineRule="auto"/>
    </w:pPr>
    <w:rPr>
      <w:rFonts w:ascii="Times New Roman" w:hAnsi="Times New Roman" w:cs="Times New Roman"/>
      <w:sz w:val="24"/>
      <w:szCs w:val="24"/>
      <w:lang w:eastAsia="ru-RU"/>
    </w:rPr>
  </w:style>
  <w:style w:type="character" w:styleId="af6">
    <w:name w:val="Hyperlink"/>
    <w:basedOn w:val="a0"/>
    <w:uiPriority w:val="99"/>
    <w:unhideWhenUsed/>
    <w:rsid w:val="00320418"/>
    <w:rPr>
      <w:color w:val="0000FF"/>
      <w:u w:val="single"/>
    </w:rPr>
  </w:style>
  <w:style w:type="character" w:customStyle="1" w:styleId="a4">
    <w:name w:val="Абзац списка Знак"/>
    <w:basedOn w:val="a0"/>
    <w:link w:val="a3"/>
    <w:uiPriority w:val="34"/>
    <w:locked/>
    <w:rsid w:val="00320418"/>
  </w:style>
  <w:style w:type="paragraph" w:customStyle="1" w:styleId="p4">
    <w:name w:val="p4"/>
    <w:basedOn w:val="a"/>
    <w:rsid w:val="0032041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3">
    <w:name w:val="p3"/>
    <w:basedOn w:val="a"/>
    <w:rsid w:val="0032041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5">
    <w:name w:val="p5"/>
    <w:basedOn w:val="a"/>
    <w:rsid w:val="0032041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6">
    <w:name w:val="p6"/>
    <w:basedOn w:val="a"/>
    <w:rsid w:val="0032041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11">
    <w:name w:val="Заголовок 1 Знак1"/>
    <w:basedOn w:val="a0"/>
    <w:uiPriority w:val="9"/>
    <w:rsid w:val="00320418"/>
    <w:rPr>
      <w:rFonts w:asciiTheme="majorHAnsi" w:eastAsiaTheme="majorEastAsia" w:hAnsiTheme="majorHAnsi" w:cstheme="majorBidi"/>
      <w:b/>
      <w:bCs/>
      <w:color w:val="2E74B5" w:themeColor="accent1" w:themeShade="BF"/>
      <w:sz w:val="28"/>
      <w:szCs w:val="28"/>
    </w:rPr>
  </w:style>
  <w:style w:type="paragraph" w:styleId="af5">
    <w:name w:val="Subtitle"/>
    <w:basedOn w:val="a"/>
    <w:next w:val="a"/>
    <w:link w:val="af4"/>
    <w:qFormat/>
    <w:rsid w:val="00320418"/>
    <w:pPr>
      <w:numPr>
        <w:ilvl w:val="1"/>
      </w:numPr>
    </w:pPr>
    <w:rPr>
      <w:rFonts w:ascii="Cambria" w:eastAsia="Times New Roman" w:hAnsi="Cambria" w:cs="Times New Roman"/>
      <w:i/>
      <w:iCs/>
      <w:color w:val="4F81BD"/>
      <w:spacing w:val="15"/>
      <w:sz w:val="24"/>
      <w:szCs w:val="24"/>
    </w:rPr>
  </w:style>
  <w:style w:type="character" w:customStyle="1" w:styleId="14">
    <w:name w:val="Подзаголовок Знак1"/>
    <w:basedOn w:val="a0"/>
    <w:uiPriority w:val="11"/>
    <w:rsid w:val="00320418"/>
    <w:rPr>
      <w:rFonts w:asciiTheme="majorHAnsi" w:eastAsiaTheme="majorEastAsia" w:hAnsiTheme="majorHAnsi" w:cstheme="majorBidi"/>
      <w:i/>
      <w:iCs/>
      <w:color w:val="5B9BD5" w:themeColor="accent1"/>
      <w:spacing w:val="15"/>
      <w:sz w:val="24"/>
      <w:szCs w:val="24"/>
    </w:rPr>
  </w:style>
  <w:style w:type="paragraph" w:styleId="af7">
    <w:name w:val="footnote text"/>
    <w:basedOn w:val="a"/>
    <w:link w:val="af8"/>
    <w:uiPriority w:val="99"/>
    <w:semiHidden/>
    <w:unhideWhenUsed/>
    <w:rsid w:val="005125DF"/>
    <w:pPr>
      <w:spacing w:after="0" w:line="240" w:lineRule="auto"/>
    </w:pPr>
    <w:rPr>
      <w:sz w:val="20"/>
      <w:szCs w:val="20"/>
    </w:rPr>
  </w:style>
  <w:style w:type="character" w:customStyle="1" w:styleId="af8">
    <w:name w:val="Текст сноски Знак"/>
    <w:basedOn w:val="a0"/>
    <w:link w:val="af7"/>
    <w:uiPriority w:val="99"/>
    <w:semiHidden/>
    <w:rsid w:val="005125DF"/>
    <w:rPr>
      <w:sz w:val="20"/>
      <w:szCs w:val="20"/>
    </w:rPr>
  </w:style>
  <w:style w:type="character" w:styleId="af9">
    <w:name w:val="footnote reference"/>
    <w:basedOn w:val="a0"/>
    <w:uiPriority w:val="99"/>
    <w:semiHidden/>
    <w:unhideWhenUsed/>
    <w:rsid w:val="005125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9885">
      <w:bodyDiv w:val="1"/>
      <w:marLeft w:val="0"/>
      <w:marRight w:val="0"/>
      <w:marTop w:val="0"/>
      <w:marBottom w:val="0"/>
      <w:divBdr>
        <w:top w:val="none" w:sz="0" w:space="0" w:color="auto"/>
        <w:left w:val="none" w:sz="0" w:space="0" w:color="auto"/>
        <w:bottom w:val="none" w:sz="0" w:space="0" w:color="auto"/>
        <w:right w:val="none" w:sz="0" w:space="0" w:color="auto"/>
      </w:divBdr>
    </w:div>
    <w:div w:id="280648405">
      <w:bodyDiv w:val="1"/>
      <w:marLeft w:val="0"/>
      <w:marRight w:val="0"/>
      <w:marTop w:val="0"/>
      <w:marBottom w:val="0"/>
      <w:divBdr>
        <w:top w:val="none" w:sz="0" w:space="0" w:color="auto"/>
        <w:left w:val="none" w:sz="0" w:space="0" w:color="auto"/>
        <w:bottom w:val="none" w:sz="0" w:space="0" w:color="auto"/>
        <w:right w:val="none" w:sz="0" w:space="0" w:color="auto"/>
      </w:divBdr>
      <w:divsChild>
        <w:div w:id="1981037340">
          <w:marLeft w:val="0"/>
          <w:marRight w:val="0"/>
          <w:marTop w:val="0"/>
          <w:marBottom w:val="0"/>
          <w:divBdr>
            <w:top w:val="none" w:sz="0" w:space="0" w:color="auto"/>
            <w:left w:val="none" w:sz="0" w:space="0" w:color="auto"/>
            <w:bottom w:val="none" w:sz="0" w:space="0" w:color="auto"/>
            <w:right w:val="none" w:sz="0" w:space="0" w:color="auto"/>
          </w:divBdr>
        </w:div>
      </w:divsChild>
    </w:div>
    <w:div w:id="348799014">
      <w:bodyDiv w:val="1"/>
      <w:marLeft w:val="0"/>
      <w:marRight w:val="0"/>
      <w:marTop w:val="0"/>
      <w:marBottom w:val="0"/>
      <w:divBdr>
        <w:top w:val="none" w:sz="0" w:space="0" w:color="auto"/>
        <w:left w:val="none" w:sz="0" w:space="0" w:color="auto"/>
        <w:bottom w:val="none" w:sz="0" w:space="0" w:color="auto"/>
        <w:right w:val="none" w:sz="0" w:space="0" w:color="auto"/>
      </w:divBdr>
    </w:div>
    <w:div w:id="392123627">
      <w:bodyDiv w:val="1"/>
      <w:marLeft w:val="0"/>
      <w:marRight w:val="0"/>
      <w:marTop w:val="0"/>
      <w:marBottom w:val="0"/>
      <w:divBdr>
        <w:top w:val="none" w:sz="0" w:space="0" w:color="auto"/>
        <w:left w:val="none" w:sz="0" w:space="0" w:color="auto"/>
        <w:bottom w:val="none" w:sz="0" w:space="0" w:color="auto"/>
        <w:right w:val="none" w:sz="0" w:space="0" w:color="auto"/>
      </w:divBdr>
    </w:div>
    <w:div w:id="995186652">
      <w:bodyDiv w:val="1"/>
      <w:marLeft w:val="0"/>
      <w:marRight w:val="0"/>
      <w:marTop w:val="0"/>
      <w:marBottom w:val="0"/>
      <w:divBdr>
        <w:top w:val="none" w:sz="0" w:space="0" w:color="auto"/>
        <w:left w:val="none" w:sz="0" w:space="0" w:color="auto"/>
        <w:bottom w:val="none" w:sz="0" w:space="0" w:color="auto"/>
        <w:right w:val="none" w:sz="0" w:space="0" w:color="auto"/>
      </w:divBdr>
      <w:divsChild>
        <w:div w:id="312679321">
          <w:marLeft w:val="0"/>
          <w:marRight w:val="0"/>
          <w:marTop w:val="0"/>
          <w:marBottom w:val="0"/>
          <w:divBdr>
            <w:top w:val="none" w:sz="0" w:space="0" w:color="auto"/>
            <w:left w:val="none" w:sz="0" w:space="0" w:color="auto"/>
            <w:bottom w:val="none" w:sz="0" w:space="0" w:color="auto"/>
            <w:right w:val="none" w:sz="0" w:space="0" w:color="auto"/>
          </w:divBdr>
        </w:div>
      </w:divsChild>
    </w:div>
    <w:div w:id="1757169695">
      <w:bodyDiv w:val="1"/>
      <w:marLeft w:val="0"/>
      <w:marRight w:val="0"/>
      <w:marTop w:val="0"/>
      <w:marBottom w:val="0"/>
      <w:divBdr>
        <w:top w:val="none" w:sz="0" w:space="0" w:color="auto"/>
        <w:left w:val="none" w:sz="0" w:space="0" w:color="auto"/>
        <w:bottom w:val="none" w:sz="0" w:space="0" w:color="auto"/>
        <w:right w:val="none" w:sz="0" w:space="0" w:color="auto"/>
      </w:divBdr>
      <w:divsChild>
        <w:div w:id="1962221551">
          <w:marLeft w:val="0"/>
          <w:marRight w:val="0"/>
          <w:marTop w:val="0"/>
          <w:marBottom w:val="0"/>
          <w:divBdr>
            <w:top w:val="none" w:sz="0" w:space="0" w:color="auto"/>
            <w:left w:val="none" w:sz="0" w:space="0" w:color="auto"/>
            <w:bottom w:val="none" w:sz="0" w:space="0" w:color="auto"/>
            <w:right w:val="none" w:sz="0" w:space="0" w:color="auto"/>
          </w:divBdr>
        </w:div>
      </w:divsChild>
    </w:div>
    <w:div w:id="1830435474">
      <w:bodyDiv w:val="1"/>
      <w:marLeft w:val="0"/>
      <w:marRight w:val="0"/>
      <w:marTop w:val="0"/>
      <w:marBottom w:val="0"/>
      <w:divBdr>
        <w:top w:val="none" w:sz="0" w:space="0" w:color="auto"/>
        <w:left w:val="none" w:sz="0" w:space="0" w:color="auto"/>
        <w:bottom w:val="none" w:sz="0" w:space="0" w:color="auto"/>
        <w:right w:val="none" w:sz="0" w:space="0" w:color="auto"/>
      </w:divBdr>
    </w:div>
    <w:div w:id="1854488457">
      <w:bodyDiv w:val="1"/>
      <w:marLeft w:val="0"/>
      <w:marRight w:val="0"/>
      <w:marTop w:val="0"/>
      <w:marBottom w:val="0"/>
      <w:divBdr>
        <w:top w:val="none" w:sz="0" w:space="0" w:color="auto"/>
        <w:left w:val="none" w:sz="0" w:space="0" w:color="auto"/>
        <w:bottom w:val="none" w:sz="0" w:space="0" w:color="auto"/>
        <w:right w:val="none" w:sz="0" w:space="0" w:color="auto"/>
      </w:divBdr>
    </w:div>
    <w:div w:id="1870023907">
      <w:bodyDiv w:val="1"/>
      <w:marLeft w:val="0"/>
      <w:marRight w:val="0"/>
      <w:marTop w:val="0"/>
      <w:marBottom w:val="0"/>
      <w:divBdr>
        <w:top w:val="none" w:sz="0" w:space="0" w:color="auto"/>
        <w:left w:val="none" w:sz="0" w:space="0" w:color="auto"/>
        <w:bottom w:val="none" w:sz="0" w:space="0" w:color="auto"/>
        <w:right w:val="none" w:sz="0" w:space="0" w:color="auto"/>
      </w:divBdr>
    </w:div>
    <w:div w:id="20978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325F6-FA97-4DCA-BC14-331162F3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6085</Words>
  <Characters>34687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Мезенцева Ярослава Владимировна</cp:lastModifiedBy>
  <cp:revision>3</cp:revision>
  <cp:lastPrinted>2019-05-30T08:36:00Z</cp:lastPrinted>
  <dcterms:created xsi:type="dcterms:W3CDTF">2019-06-27T08:45:00Z</dcterms:created>
  <dcterms:modified xsi:type="dcterms:W3CDTF">2019-08-13T07:49:00Z</dcterms:modified>
</cp:coreProperties>
</file>