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8" w:rsidRDefault="00CF58C8" w:rsidP="00CF58C8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C8" w:rsidRDefault="00CF58C8" w:rsidP="00CF58C8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F58C8" w:rsidRDefault="00CF58C8" w:rsidP="00CF58C8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                     внутригородского муниципального образования</w:t>
      </w:r>
    </w:p>
    <w:p w:rsidR="00CF58C8" w:rsidRDefault="00CF58C8" w:rsidP="00CF58C8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           города федерального значения Санкт-Петербурга                                                                   муниципальный округ Невская застава</w:t>
      </w:r>
    </w:p>
    <w:p w:rsidR="00CF58C8" w:rsidRDefault="00CF58C8" w:rsidP="00CF58C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CF58C8" w:rsidRDefault="00CF58C8" w:rsidP="00CF58C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12B" w:rsidRDefault="00C9312B" w:rsidP="00CF58C8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312B" w:rsidRDefault="00C9312B" w:rsidP="00C9312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12B" w:rsidRDefault="00C9312B" w:rsidP="00C93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9312B" w:rsidRDefault="002226B9" w:rsidP="00C93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="006C6049">
        <w:rPr>
          <w:rFonts w:ascii="Times New Roman" w:hAnsi="Times New Roman" w:cs="Times New Roman"/>
          <w:sz w:val="24"/>
          <w:szCs w:val="24"/>
        </w:rPr>
        <w:t>2024</w:t>
      </w:r>
      <w:r w:rsidR="00C9312B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</w:t>
      </w:r>
      <w:r w:rsidR="002A043B">
        <w:rPr>
          <w:rFonts w:ascii="Times New Roman" w:hAnsi="Times New Roman" w:cs="Times New Roman"/>
          <w:sz w:val="24"/>
          <w:szCs w:val="24"/>
        </w:rPr>
        <w:t xml:space="preserve"> </w:t>
      </w:r>
      <w:r w:rsidR="006C6049">
        <w:rPr>
          <w:rFonts w:ascii="Times New Roman" w:hAnsi="Times New Roman" w:cs="Times New Roman"/>
          <w:sz w:val="24"/>
          <w:szCs w:val="24"/>
        </w:rPr>
        <w:t xml:space="preserve">                        N </w:t>
      </w:r>
      <w:r w:rsidR="00ED2C97">
        <w:rPr>
          <w:rFonts w:ascii="Times New Roman" w:hAnsi="Times New Roman" w:cs="Times New Roman"/>
          <w:sz w:val="24"/>
          <w:szCs w:val="24"/>
        </w:rPr>
        <w:t>01/05</w:t>
      </w:r>
    </w:p>
    <w:p w:rsidR="00C9312B" w:rsidRDefault="00C9312B" w:rsidP="00C93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312B" w:rsidRDefault="00C9312B" w:rsidP="00C931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3C3E38" w:rsidRPr="003C3E38" w:rsidRDefault="003C3E38" w:rsidP="00C9312B">
      <w:pPr>
        <w:widowControl w:val="0"/>
        <w:overflowPunct w:val="0"/>
        <w:autoSpaceDE w:val="0"/>
        <w:autoSpaceDN w:val="0"/>
        <w:adjustRightInd w:val="0"/>
        <w:spacing w:line="211" w:lineRule="auto"/>
        <w:ind w:right="1880"/>
        <w:rPr>
          <w:b/>
          <w:sz w:val="24"/>
          <w:szCs w:val="24"/>
        </w:rPr>
      </w:pPr>
    </w:p>
    <w:p w:rsidR="007C7B73" w:rsidRPr="000F26DF" w:rsidRDefault="00C9312B" w:rsidP="007C7B73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center"/>
        <w:rPr>
          <w:b/>
          <w:sz w:val="24"/>
          <w:szCs w:val="24"/>
        </w:rPr>
      </w:pPr>
      <w:r w:rsidRPr="000F26DF">
        <w:rPr>
          <w:b/>
          <w:sz w:val="24"/>
          <w:szCs w:val="24"/>
        </w:rPr>
        <w:t xml:space="preserve">О внесении изменений в </w:t>
      </w:r>
      <w:r w:rsidR="006C6049" w:rsidRPr="000F26DF">
        <w:rPr>
          <w:b/>
          <w:sz w:val="24"/>
          <w:szCs w:val="24"/>
        </w:rPr>
        <w:t>Решение от 28.09.2023 №03/21</w:t>
      </w:r>
      <w:r w:rsidR="007C7B73" w:rsidRPr="000F26DF">
        <w:rPr>
          <w:b/>
          <w:sz w:val="24"/>
          <w:szCs w:val="24"/>
        </w:rPr>
        <w:t xml:space="preserve"> «О внесении изменений в Порядок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города федерального значения Санкт-Петербурга муниципальный округ Невская застава</w:t>
      </w:r>
    </w:p>
    <w:p w:rsidR="00C9312B" w:rsidRDefault="00C9312B" w:rsidP="00C9312B">
      <w:pPr>
        <w:widowControl w:val="0"/>
        <w:tabs>
          <w:tab w:val="left" w:pos="10347"/>
        </w:tabs>
        <w:overflowPunct w:val="0"/>
        <w:autoSpaceDE w:val="0"/>
        <w:autoSpaceDN w:val="0"/>
        <w:adjustRightInd w:val="0"/>
        <w:spacing w:line="211" w:lineRule="auto"/>
        <w:ind w:right="-1"/>
        <w:jc w:val="both"/>
        <w:rPr>
          <w:b/>
          <w:sz w:val="24"/>
          <w:szCs w:val="24"/>
        </w:rPr>
      </w:pPr>
    </w:p>
    <w:p w:rsidR="00C9312B" w:rsidRDefault="00C9312B" w:rsidP="00C9312B">
      <w:pPr>
        <w:widowControl w:val="0"/>
        <w:overflowPunct w:val="0"/>
        <w:autoSpaceDE w:val="0"/>
        <w:autoSpaceDN w:val="0"/>
        <w:adjustRightInd w:val="0"/>
        <w:spacing w:line="232" w:lineRule="auto"/>
        <w:ind w:right="8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Законом Санкт-Петербурга от 28.06.2010г. №396-88 «О зеленных насаждениях в Санкт-Петербурге», Уставом </w:t>
      </w:r>
      <w:r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Невская застава (далее - Устав муниципального образования)</w:t>
      </w:r>
      <w:r>
        <w:rPr>
          <w:sz w:val="24"/>
          <w:szCs w:val="24"/>
        </w:rPr>
        <w:t>, а так же учитывая заключение</w:t>
      </w:r>
      <w:r w:rsidRPr="00D86936">
        <w:rPr>
          <w:sz w:val="24"/>
          <w:szCs w:val="24"/>
        </w:rPr>
        <w:t xml:space="preserve"> Юридического комитета Санкт-Петербурга</w:t>
      </w:r>
      <w:r w:rsidR="006C6049">
        <w:rPr>
          <w:sz w:val="24"/>
          <w:szCs w:val="24"/>
        </w:rPr>
        <w:t xml:space="preserve"> от 27.11.2023 №15-21-2058</w:t>
      </w:r>
      <w:r>
        <w:rPr>
          <w:sz w:val="24"/>
          <w:szCs w:val="24"/>
        </w:rPr>
        <w:t xml:space="preserve">/23-0-0, муниципальный совет, </w:t>
      </w:r>
    </w:p>
    <w:p w:rsidR="00C9312B" w:rsidRDefault="00C9312B" w:rsidP="00C9312B">
      <w:pPr>
        <w:widowControl w:val="0"/>
        <w:autoSpaceDE w:val="0"/>
        <w:autoSpaceDN w:val="0"/>
        <w:adjustRightInd w:val="0"/>
        <w:spacing w:line="14" w:lineRule="exact"/>
        <w:rPr>
          <w:sz w:val="24"/>
          <w:szCs w:val="24"/>
        </w:rPr>
      </w:pPr>
    </w:p>
    <w:p w:rsidR="00C9312B" w:rsidRPr="00C9312B" w:rsidRDefault="00C9312B" w:rsidP="00C9312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9312B" w:rsidRPr="00C9312B" w:rsidRDefault="00C9312B" w:rsidP="00C9312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9312B">
        <w:rPr>
          <w:b/>
          <w:bCs/>
          <w:sz w:val="24"/>
          <w:szCs w:val="24"/>
        </w:rPr>
        <w:t>РЕШИЛ:</w:t>
      </w:r>
    </w:p>
    <w:p w:rsidR="00C9312B" w:rsidRPr="00C9312B" w:rsidRDefault="00C9312B" w:rsidP="00C9312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5753" w:rsidRDefault="00C9312B" w:rsidP="006C604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180A78">
        <w:rPr>
          <w:sz w:val="24"/>
          <w:szCs w:val="24"/>
        </w:rPr>
        <w:t xml:space="preserve">в </w:t>
      </w:r>
      <w:r w:rsidR="006C6049">
        <w:rPr>
          <w:sz w:val="24"/>
          <w:szCs w:val="24"/>
        </w:rPr>
        <w:t xml:space="preserve">Решение </w:t>
      </w:r>
      <w:r w:rsidR="00917D2C">
        <w:rPr>
          <w:sz w:val="24"/>
          <w:szCs w:val="24"/>
        </w:rPr>
        <w:t xml:space="preserve">муниципального совета </w:t>
      </w:r>
      <w:r w:rsidR="006C6049">
        <w:rPr>
          <w:sz w:val="24"/>
          <w:szCs w:val="24"/>
        </w:rPr>
        <w:t xml:space="preserve">от 28.09.2023 №03/21 «О внесении изменений в </w:t>
      </w:r>
      <w:r w:rsidR="00EA1CDD">
        <w:rPr>
          <w:sz w:val="24"/>
          <w:szCs w:val="24"/>
        </w:rPr>
        <w:t xml:space="preserve">Порядок </w:t>
      </w:r>
      <w:r w:rsidR="00EA1CDD" w:rsidRPr="00915092">
        <w:rPr>
          <w:sz w:val="24"/>
          <w:szCs w:val="24"/>
        </w:rPr>
        <w:t>организации работ по компенсационному озеленению в отношении территорий зеленых насаждений общего пользования местного значения в</w:t>
      </w:r>
      <w:r w:rsidR="00EA1CDD">
        <w:rPr>
          <w:sz w:val="24"/>
          <w:szCs w:val="24"/>
        </w:rPr>
        <w:t>о внутригородском</w:t>
      </w:r>
      <w:r w:rsidR="00EA1CDD" w:rsidRPr="00915092">
        <w:rPr>
          <w:sz w:val="24"/>
          <w:szCs w:val="24"/>
        </w:rPr>
        <w:t xml:space="preserve"> муниципальном образовании </w:t>
      </w:r>
      <w:r w:rsidR="00EA1CDD">
        <w:rPr>
          <w:sz w:val="24"/>
          <w:szCs w:val="24"/>
        </w:rPr>
        <w:t xml:space="preserve">города федерального значения Санкт-Петербурга </w:t>
      </w:r>
      <w:r w:rsidR="00EA1CDD" w:rsidRPr="00915092">
        <w:rPr>
          <w:sz w:val="24"/>
          <w:szCs w:val="24"/>
        </w:rPr>
        <w:t>муниципальный округ Невская застава</w:t>
      </w:r>
      <w:r w:rsidR="006C6049">
        <w:rPr>
          <w:sz w:val="24"/>
          <w:szCs w:val="24"/>
        </w:rPr>
        <w:t xml:space="preserve"> (далее – Решение №03/21</w:t>
      </w:r>
      <w:r w:rsidR="00EA1CDD">
        <w:rPr>
          <w:sz w:val="24"/>
          <w:szCs w:val="24"/>
        </w:rPr>
        <w:t>), следующие изменения:</w:t>
      </w:r>
    </w:p>
    <w:p w:rsidR="00917D2C" w:rsidRPr="003C3E38" w:rsidRDefault="006C6049" w:rsidP="003C3E38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3C3E38">
        <w:rPr>
          <w:sz w:val="24"/>
          <w:szCs w:val="24"/>
        </w:rPr>
        <w:t>В п</w:t>
      </w:r>
      <w:r w:rsidR="003964FD" w:rsidRPr="003C3E38">
        <w:rPr>
          <w:sz w:val="24"/>
          <w:szCs w:val="24"/>
        </w:rPr>
        <w:t>ункт</w:t>
      </w:r>
      <w:r w:rsidR="00917D2C" w:rsidRPr="003C3E38">
        <w:rPr>
          <w:sz w:val="24"/>
          <w:szCs w:val="24"/>
        </w:rPr>
        <w:t xml:space="preserve"> 5 Решения 03/21, следовательно, </w:t>
      </w:r>
      <w:r w:rsidR="007C4BE9" w:rsidRPr="003C3E38">
        <w:rPr>
          <w:sz w:val="24"/>
          <w:szCs w:val="24"/>
        </w:rPr>
        <w:t xml:space="preserve">в </w:t>
      </w:r>
      <w:r w:rsidR="00917D2C" w:rsidRPr="003C3E38">
        <w:rPr>
          <w:sz w:val="24"/>
          <w:szCs w:val="24"/>
        </w:rPr>
        <w:t>пункт</w:t>
      </w:r>
      <w:r w:rsidR="00EA1CDD" w:rsidRPr="003C3E38">
        <w:rPr>
          <w:sz w:val="24"/>
          <w:szCs w:val="24"/>
        </w:rPr>
        <w:t xml:space="preserve"> 3.1 </w:t>
      </w:r>
      <w:r w:rsidR="004E70EA" w:rsidRPr="003C3E38">
        <w:rPr>
          <w:sz w:val="24"/>
          <w:szCs w:val="24"/>
        </w:rPr>
        <w:t xml:space="preserve">части 3 </w:t>
      </w:r>
      <w:r w:rsidR="00EA1CDD" w:rsidRPr="003C3E38">
        <w:rPr>
          <w:sz w:val="24"/>
          <w:szCs w:val="24"/>
        </w:rPr>
        <w:t xml:space="preserve">Порядка </w:t>
      </w:r>
      <w:r w:rsidR="00917D2C" w:rsidRPr="003C3E38">
        <w:rPr>
          <w:sz w:val="24"/>
          <w:szCs w:val="24"/>
        </w:rPr>
        <w:t>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города федерального значения Санкт-Петербурга муниципальный округ Невская застава, утвержденному решением муниципального совета от 30.03.2023 №01/02, внести следующие изменения:</w:t>
      </w:r>
    </w:p>
    <w:p w:rsidR="003964FD" w:rsidRDefault="003C3E38" w:rsidP="007C4B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4BE9">
        <w:rPr>
          <w:sz w:val="24"/>
          <w:szCs w:val="24"/>
        </w:rPr>
        <w:t xml:space="preserve"> абзаце первом после слов «населения» дополнить словами «территориями зеленых насаждений»;</w:t>
      </w:r>
    </w:p>
    <w:p w:rsidR="007C4BE9" w:rsidRPr="006C6049" w:rsidRDefault="003C3E38" w:rsidP="007C4B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4BE9">
        <w:rPr>
          <w:sz w:val="24"/>
          <w:szCs w:val="24"/>
        </w:rPr>
        <w:t xml:space="preserve"> абзаце втором исключить слова «общего пользования местного значения».</w:t>
      </w:r>
    </w:p>
    <w:p w:rsidR="00C9312B" w:rsidRPr="008C286C" w:rsidRDefault="00C9312B" w:rsidP="008C286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3" w:lineRule="auto"/>
        <w:ind w:right="80"/>
        <w:jc w:val="both"/>
        <w:rPr>
          <w:sz w:val="24"/>
          <w:szCs w:val="24"/>
        </w:rPr>
      </w:pPr>
      <w:r w:rsidRPr="008C286C">
        <w:rPr>
          <w:sz w:val="24"/>
          <w:szCs w:val="24"/>
        </w:rPr>
        <w:t xml:space="preserve">Настоящее решение вступает в силу со дня его официального </w:t>
      </w:r>
      <w:r w:rsidR="00252749">
        <w:rPr>
          <w:sz w:val="24"/>
          <w:szCs w:val="24"/>
        </w:rPr>
        <w:t>обнародования.</w:t>
      </w:r>
    </w:p>
    <w:p w:rsidR="00C9312B" w:rsidRDefault="00C9312B" w:rsidP="008C28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3" w:lineRule="auto"/>
        <w:ind w:left="0" w:right="8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C9312B" w:rsidRDefault="00C9312B" w:rsidP="00C9312B">
      <w:pPr>
        <w:jc w:val="both"/>
        <w:rPr>
          <w:sz w:val="24"/>
          <w:szCs w:val="24"/>
        </w:rPr>
      </w:pPr>
    </w:p>
    <w:p w:rsidR="00C9312B" w:rsidRDefault="00C9312B" w:rsidP="00C9312B">
      <w:pPr>
        <w:jc w:val="both"/>
        <w:rPr>
          <w:sz w:val="24"/>
          <w:szCs w:val="24"/>
        </w:rPr>
      </w:pPr>
    </w:p>
    <w:p w:rsidR="002F6712" w:rsidRPr="003C3E38" w:rsidRDefault="00C9312B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образования:                                          </w:t>
      </w:r>
      <w:r w:rsidR="003C3E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П.К. Карпов</w:t>
      </w:r>
    </w:p>
    <w:sectPr w:rsidR="002F6712" w:rsidRPr="003C3E38" w:rsidSect="00CF58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E7CB86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2F1B5F"/>
    <w:multiLevelType w:val="multilevel"/>
    <w:tmpl w:val="75ACE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3740ED"/>
    <w:multiLevelType w:val="multilevel"/>
    <w:tmpl w:val="2E0E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16944A3"/>
    <w:multiLevelType w:val="multilevel"/>
    <w:tmpl w:val="AA368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6A2040"/>
    <w:multiLevelType w:val="multilevel"/>
    <w:tmpl w:val="957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5C795003"/>
    <w:multiLevelType w:val="multilevel"/>
    <w:tmpl w:val="823C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36F2B77"/>
    <w:multiLevelType w:val="hybridMultilevel"/>
    <w:tmpl w:val="09C06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2B"/>
    <w:rsid w:val="000F26DF"/>
    <w:rsid w:val="001249D7"/>
    <w:rsid w:val="002226B9"/>
    <w:rsid w:val="00252749"/>
    <w:rsid w:val="002A043B"/>
    <w:rsid w:val="003964FD"/>
    <w:rsid w:val="003C3E38"/>
    <w:rsid w:val="003E7325"/>
    <w:rsid w:val="0040016A"/>
    <w:rsid w:val="004078F9"/>
    <w:rsid w:val="004E70EA"/>
    <w:rsid w:val="00513175"/>
    <w:rsid w:val="006C6049"/>
    <w:rsid w:val="007C4BE9"/>
    <w:rsid w:val="007C7B73"/>
    <w:rsid w:val="008C286C"/>
    <w:rsid w:val="008D5869"/>
    <w:rsid w:val="00917D2C"/>
    <w:rsid w:val="009B64BC"/>
    <w:rsid w:val="009D3162"/>
    <w:rsid w:val="009D4903"/>
    <w:rsid w:val="009D7C50"/>
    <w:rsid w:val="00B00689"/>
    <w:rsid w:val="00B61512"/>
    <w:rsid w:val="00C61E37"/>
    <w:rsid w:val="00C9312B"/>
    <w:rsid w:val="00CF58C8"/>
    <w:rsid w:val="00D15753"/>
    <w:rsid w:val="00D51DCB"/>
    <w:rsid w:val="00D904A6"/>
    <w:rsid w:val="00DD57F5"/>
    <w:rsid w:val="00E1265B"/>
    <w:rsid w:val="00E12D41"/>
    <w:rsid w:val="00E34A9B"/>
    <w:rsid w:val="00EA1CDD"/>
    <w:rsid w:val="00ED2C97"/>
    <w:rsid w:val="00F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3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753"/>
    <w:pPr>
      <w:ind w:left="720"/>
      <w:contextualSpacing/>
    </w:pPr>
  </w:style>
  <w:style w:type="character" w:customStyle="1" w:styleId="markedcontent">
    <w:name w:val="markedcontent"/>
    <w:basedOn w:val="a0"/>
    <w:rsid w:val="003964FD"/>
  </w:style>
  <w:style w:type="paragraph" w:styleId="a4">
    <w:name w:val="Balloon Text"/>
    <w:basedOn w:val="a"/>
    <w:link w:val="a5"/>
    <w:uiPriority w:val="99"/>
    <w:semiHidden/>
    <w:unhideWhenUsed/>
    <w:rsid w:val="00CF5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1</cp:lastModifiedBy>
  <cp:revision>8</cp:revision>
  <dcterms:created xsi:type="dcterms:W3CDTF">2024-01-22T07:03:00Z</dcterms:created>
  <dcterms:modified xsi:type="dcterms:W3CDTF">2024-02-02T06:18:00Z</dcterms:modified>
</cp:coreProperties>
</file>