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A3" w:rsidRDefault="001875A3" w:rsidP="001875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03D97">
        <w:rPr>
          <w:rFonts w:ascii="Times New Roman" w:hAnsi="Times New Roman" w:cs="Times New Roman"/>
          <w:b/>
          <w:sz w:val="28"/>
        </w:rPr>
        <w:t xml:space="preserve">Протокол </w:t>
      </w:r>
      <w:r w:rsidR="004658FA">
        <w:rPr>
          <w:rFonts w:ascii="Times New Roman" w:hAnsi="Times New Roman" w:cs="Times New Roman"/>
          <w:b/>
          <w:sz w:val="28"/>
        </w:rPr>
        <w:t xml:space="preserve">подведения итогов </w:t>
      </w:r>
      <w:r w:rsidRPr="00C03D97">
        <w:rPr>
          <w:rFonts w:ascii="Times New Roman" w:hAnsi="Times New Roman" w:cs="Times New Roman"/>
          <w:b/>
          <w:sz w:val="28"/>
        </w:rPr>
        <w:t>открытого аукциона № 1</w:t>
      </w:r>
    </w:p>
    <w:p w:rsidR="001875A3" w:rsidRDefault="001875A3" w:rsidP="001875A3">
      <w:pPr>
        <w:pStyle w:val="a3"/>
        <w:ind w:firstLine="708"/>
        <w:rPr>
          <w:sz w:val="28"/>
          <w:szCs w:val="28"/>
        </w:rPr>
      </w:pPr>
      <w:r w:rsidRPr="003C1D0F">
        <w:rPr>
          <w:sz w:val="28"/>
          <w:szCs w:val="28"/>
        </w:rPr>
        <w:t xml:space="preserve">по продаже движимого имущества, находящегося в собственности </w:t>
      </w:r>
      <w:r>
        <w:rPr>
          <w:sz w:val="28"/>
          <w:szCs w:val="28"/>
        </w:rPr>
        <w:t xml:space="preserve">муниципального совета МО Невская застава </w:t>
      </w:r>
      <w:r w:rsidRPr="001875A3">
        <w:rPr>
          <w:sz w:val="28"/>
          <w:szCs w:val="28"/>
        </w:rPr>
        <w:t xml:space="preserve">- транспортного средства </w:t>
      </w:r>
      <w:r w:rsidRPr="001875A3">
        <w:rPr>
          <w:sz w:val="28"/>
          <w:szCs w:val="28"/>
          <w:lang w:val="en-US"/>
        </w:rPr>
        <w:t>DODGE</w:t>
      </w:r>
      <w:r w:rsidRPr="001875A3">
        <w:rPr>
          <w:sz w:val="28"/>
          <w:szCs w:val="28"/>
        </w:rPr>
        <w:t xml:space="preserve"> </w:t>
      </w:r>
      <w:r w:rsidRPr="001875A3">
        <w:rPr>
          <w:sz w:val="28"/>
          <w:szCs w:val="28"/>
          <w:lang w:val="en-US"/>
        </w:rPr>
        <w:t>CARAVAN</w:t>
      </w:r>
      <w:r w:rsidRPr="001875A3">
        <w:rPr>
          <w:sz w:val="28"/>
          <w:szCs w:val="28"/>
        </w:rPr>
        <w:t xml:space="preserve"> </w:t>
      </w:r>
      <w:r w:rsidRPr="001875A3">
        <w:rPr>
          <w:sz w:val="28"/>
          <w:szCs w:val="28"/>
          <w:lang w:val="en-US"/>
        </w:rPr>
        <w:t>SE</w:t>
      </w:r>
      <w:r w:rsidRPr="001875A3">
        <w:rPr>
          <w:sz w:val="28"/>
          <w:szCs w:val="28"/>
        </w:rPr>
        <w:t>, 2007 г, регистрационный знак В 333 НН 98</w:t>
      </w:r>
    </w:p>
    <w:p w:rsidR="001875A3" w:rsidRDefault="001875A3" w:rsidP="001875A3">
      <w:pPr>
        <w:pStyle w:val="a3"/>
        <w:ind w:firstLine="708"/>
        <w:rPr>
          <w:sz w:val="28"/>
          <w:szCs w:val="28"/>
        </w:rPr>
      </w:pPr>
    </w:p>
    <w:tbl>
      <w:tblPr>
        <w:tblW w:w="5692" w:type="pct"/>
        <w:tblInd w:w="-709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765"/>
        <w:gridCol w:w="2317"/>
        <w:gridCol w:w="3568"/>
      </w:tblGrid>
      <w:tr w:rsidR="00436634" w:rsidRPr="002E3FC1" w:rsidTr="00436634">
        <w:trPr>
          <w:trHeight w:val="201"/>
        </w:trPr>
        <w:tc>
          <w:tcPr>
            <w:tcW w:w="2237" w:type="pct"/>
            <w:vAlign w:val="center"/>
          </w:tcPr>
          <w:p w:rsidR="00436634" w:rsidRPr="00A853D1" w:rsidRDefault="00436634" w:rsidP="00E37171">
            <w:pPr>
              <w:rPr>
                <w:sz w:val="22"/>
                <w:szCs w:val="22"/>
              </w:rPr>
            </w:pPr>
            <w:r w:rsidRPr="00A853D1">
              <w:rPr>
                <w:sz w:val="22"/>
                <w:szCs w:val="22"/>
              </w:rPr>
              <w:t>Санкт - Петербург, ул. Седова, д.19, каб.13</w:t>
            </w:r>
          </w:p>
        </w:tc>
        <w:tc>
          <w:tcPr>
            <w:tcW w:w="1088" w:type="pct"/>
            <w:vAlign w:val="center"/>
          </w:tcPr>
          <w:p w:rsidR="00436634" w:rsidRPr="00A853D1" w:rsidRDefault="00436634" w:rsidP="00E37171">
            <w:pPr>
              <w:rPr>
                <w:sz w:val="22"/>
                <w:szCs w:val="22"/>
              </w:rPr>
            </w:pPr>
          </w:p>
        </w:tc>
        <w:tc>
          <w:tcPr>
            <w:tcW w:w="1675" w:type="pct"/>
            <w:vAlign w:val="center"/>
          </w:tcPr>
          <w:p w:rsidR="00436634" w:rsidRPr="00A853D1" w:rsidRDefault="00436634" w:rsidP="00E37171">
            <w:pPr>
              <w:rPr>
                <w:sz w:val="22"/>
                <w:szCs w:val="22"/>
              </w:rPr>
            </w:pPr>
            <w:r w:rsidRPr="00A853D1">
              <w:rPr>
                <w:sz w:val="22"/>
                <w:szCs w:val="22"/>
              </w:rPr>
              <w:t>10.07.2018 года</w:t>
            </w:r>
          </w:p>
        </w:tc>
      </w:tr>
      <w:tr w:rsidR="00436634" w:rsidRPr="002E3FC1" w:rsidTr="00436634">
        <w:trPr>
          <w:trHeight w:val="201"/>
        </w:trPr>
        <w:tc>
          <w:tcPr>
            <w:tcW w:w="2237" w:type="pct"/>
            <w:vAlign w:val="center"/>
          </w:tcPr>
          <w:p w:rsidR="00436634" w:rsidRPr="00A853D1" w:rsidRDefault="00436634" w:rsidP="00E37171">
            <w:pPr>
              <w:rPr>
                <w:sz w:val="22"/>
                <w:szCs w:val="22"/>
              </w:rPr>
            </w:pPr>
            <w:r w:rsidRPr="00A853D1">
              <w:rPr>
                <w:sz w:val="22"/>
                <w:szCs w:val="22"/>
              </w:rPr>
              <w:t>(место проведения процедуры)</w:t>
            </w:r>
          </w:p>
        </w:tc>
        <w:tc>
          <w:tcPr>
            <w:tcW w:w="1088" w:type="pct"/>
            <w:vAlign w:val="center"/>
          </w:tcPr>
          <w:p w:rsidR="00436634" w:rsidRPr="00A853D1" w:rsidRDefault="00436634" w:rsidP="00E37171">
            <w:pPr>
              <w:rPr>
                <w:sz w:val="22"/>
                <w:szCs w:val="22"/>
              </w:rPr>
            </w:pPr>
          </w:p>
        </w:tc>
        <w:tc>
          <w:tcPr>
            <w:tcW w:w="1675" w:type="pct"/>
            <w:vAlign w:val="center"/>
          </w:tcPr>
          <w:p w:rsidR="00436634" w:rsidRPr="00A853D1" w:rsidRDefault="00436634" w:rsidP="00E37171">
            <w:pPr>
              <w:rPr>
                <w:sz w:val="22"/>
                <w:szCs w:val="22"/>
              </w:rPr>
            </w:pPr>
            <w:r w:rsidRPr="00A853D1">
              <w:rPr>
                <w:sz w:val="22"/>
                <w:szCs w:val="22"/>
              </w:rPr>
              <w:t>(дата подписания протокола)</w:t>
            </w:r>
          </w:p>
        </w:tc>
      </w:tr>
      <w:tr w:rsidR="00436634" w:rsidRPr="002E3FC1" w:rsidTr="00E37171">
        <w:trPr>
          <w:trHeight w:val="201"/>
        </w:trPr>
        <w:tc>
          <w:tcPr>
            <w:tcW w:w="2237" w:type="pct"/>
            <w:vAlign w:val="center"/>
          </w:tcPr>
          <w:p w:rsidR="00436634" w:rsidRPr="002E3FC1" w:rsidRDefault="00436634" w:rsidP="00E37171"/>
        </w:tc>
        <w:tc>
          <w:tcPr>
            <w:tcW w:w="1088" w:type="pct"/>
            <w:vAlign w:val="center"/>
          </w:tcPr>
          <w:p w:rsidR="00436634" w:rsidRPr="002E3FC1" w:rsidRDefault="00436634" w:rsidP="00E37171"/>
        </w:tc>
        <w:tc>
          <w:tcPr>
            <w:tcW w:w="1675" w:type="pct"/>
            <w:vAlign w:val="center"/>
          </w:tcPr>
          <w:p w:rsidR="00436634" w:rsidRPr="002E3FC1" w:rsidRDefault="00436634" w:rsidP="00E37171"/>
        </w:tc>
      </w:tr>
    </w:tbl>
    <w:p w:rsidR="001875A3" w:rsidRPr="002E3FC1" w:rsidRDefault="001875A3" w:rsidP="001875A3">
      <w:pPr>
        <w:pStyle w:val="a3"/>
        <w:ind w:left="-426"/>
        <w:rPr>
          <w:b w:val="0"/>
        </w:rPr>
      </w:pPr>
      <w:r w:rsidRPr="002E3FC1">
        <w:t>Информация о комиссии:</w:t>
      </w:r>
      <w:r w:rsidRPr="002E3FC1">
        <w:rPr>
          <w:b w:val="0"/>
        </w:rPr>
        <w:t xml:space="preserve"> Единая комиссия присутствовала на заседании в следующем составе:</w:t>
      </w:r>
    </w:p>
    <w:p w:rsidR="001875A3" w:rsidRPr="002E3FC1" w:rsidRDefault="001875A3" w:rsidP="001875A3">
      <w:pPr>
        <w:tabs>
          <w:tab w:val="left" w:pos="-360"/>
        </w:tabs>
        <w:ind w:left="-426"/>
        <w:jc w:val="both"/>
      </w:pPr>
      <w:r w:rsidRPr="002E3FC1">
        <w:t>Председатель комиссии</w:t>
      </w:r>
      <w:r w:rsidRPr="002E3FC1">
        <w:tab/>
        <w:t xml:space="preserve">Карпов Лев Львович </w:t>
      </w:r>
    </w:p>
    <w:p w:rsidR="001875A3" w:rsidRPr="002E3FC1" w:rsidRDefault="001875A3" w:rsidP="001875A3">
      <w:pPr>
        <w:tabs>
          <w:tab w:val="left" w:pos="-360"/>
        </w:tabs>
        <w:ind w:left="-426"/>
        <w:jc w:val="both"/>
      </w:pPr>
      <w:r w:rsidRPr="002E3FC1">
        <w:t>Зам. председателя Пажитнова Екатерина Степановна</w:t>
      </w:r>
    </w:p>
    <w:p w:rsidR="001875A3" w:rsidRPr="002E3FC1" w:rsidRDefault="001875A3" w:rsidP="001875A3">
      <w:pPr>
        <w:tabs>
          <w:tab w:val="left" w:pos="-360"/>
        </w:tabs>
        <w:ind w:left="-426"/>
        <w:jc w:val="both"/>
      </w:pPr>
      <w:r w:rsidRPr="002E3FC1">
        <w:t xml:space="preserve">Член комиссии </w:t>
      </w:r>
      <w:r w:rsidRPr="002E3FC1">
        <w:tab/>
        <w:t>Зуева Елена Александровна</w:t>
      </w:r>
    </w:p>
    <w:p w:rsidR="001875A3" w:rsidRPr="002E3FC1" w:rsidRDefault="001875A3" w:rsidP="001875A3">
      <w:pPr>
        <w:tabs>
          <w:tab w:val="left" w:pos="-360"/>
        </w:tabs>
        <w:ind w:left="-426"/>
        <w:jc w:val="both"/>
      </w:pPr>
      <w:r w:rsidRPr="002E3FC1">
        <w:t>Член комиссии</w:t>
      </w:r>
      <w:r w:rsidRPr="002E3FC1">
        <w:tab/>
        <w:t>Федорова Татьяна Владимировна</w:t>
      </w:r>
    </w:p>
    <w:p w:rsidR="001875A3" w:rsidRPr="002E3FC1" w:rsidRDefault="001875A3" w:rsidP="001875A3">
      <w:pPr>
        <w:tabs>
          <w:tab w:val="left" w:pos="-360"/>
        </w:tabs>
        <w:ind w:left="-426"/>
        <w:jc w:val="both"/>
      </w:pPr>
      <w:r w:rsidRPr="002E3FC1">
        <w:t xml:space="preserve">Секретарь                  </w:t>
      </w:r>
      <w:proofErr w:type="spellStart"/>
      <w:r w:rsidRPr="002E3FC1">
        <w:t>Беленичева</w:t>
      </w:r>
      <w:proofErr w:type="spellEnd"/>
      <w:r w:rsidRPr="002E3FC1">
        <w:t xml:space="preserve"> Мария Леонидовна</w:t>
      </w:r>
    </w:p>
    <w:p w:rsidR="001875A3" w:rsidRPr="002E3FC1" w:rsidRDefault="001875A3" w:rsidP="001875A3">
      <w:pPr>
        <w:tabs>
          <w:tab w:val="left" w:pos="5387"/>
        </w:tabs>
        <w:ind w:left="-426"/>
        <w:jc w:val="both"/>
      </w:pPr>
      <w:r w:rsidRPr="002E3FC1">
        <w:t>На заседании комиссии присутствуют 5 членов комиссии, что составляет 100% от общего количества членов комиссии.  Кворум имеется. Комиссия правомочна для принятия решения.</w:t>
      </w:r>
    </w:p>
    <w:p w:rsidR="004867F2" w:rsidRPr="002E3FC1" w:rsidRDefault="004867F2" w:rsidP="001875A3">
      <w:pPr>
        <w:tabs>
          <w:tab w:val="left" w:pos="5387"/>
        </w:tabs>
        <w:ind w:left="-426"/>
        <w:jc w:val="both"/>
      </w:pPr>
    </w:p>
    <w:p w:rsidR="00D97838" w:rsidRPr="002E3FC1" w:rsidRDefault="00D97838" w:rsidP="00D97838">
      <w:pPr>
        <w:ind w:left="-426"/>
        <w:jc w:val="both"/>
      </w:pPr>
      <w:r w:rsidRPr="002E3FC1">
        <w:t xml:space="preserve">Процедура </w:t>
      </w:r>
      <w:r w:rsidR="004658FA">
        <w:t>подведения</w:t>
      </w:r>
      <w:r w:rsidRPr="002E3FC1">
        <w:t xml:space="preserve"> </w:t>
      </w:r>
      <w:r w:rsidR="004658FA">
        <w:t xml:space="preserve">итогов </w:t>
      </w:r>
      <w:r w:rsidRPr="002E3FC1">
        <w:t>аукциона начата 10.07.2018 в 11 час. 00 мин. и проводится по адресу: 192148</w:t>
      </w:r>
      <w:r w:rsidRPr="002E3FC1">
        <w:rPr>
          <w:color w:val="000000"/>
          <w:shd w:val="clear" w:color="auto" w:fill="FFFFFF"/>
        </w:rPr>
        <w:t>, г. Санкт-Петербург, ул. Седова, д. 19</w:t>
      </w:r>
      <w:r w:rsidRPr="002E3FC1">
        <w:t xml:space="preserve">, </w:t>
      </w:r>
      <w:proofErr w:type="spellStart"/>
      <w:r w:rsidRPr="002E3FC1">
        <w:t>каб</w:t>
      </w:r>
      <w:proofErr w:type="spellEnd"/>
      <w:r w:rsidRPr="002E3FC1">
        <w:t>. № 13</w:t>
      </w:r>
      <w:r w:rsidR="00610544">
        <w:t>,</w:t>
      </w:r>
      <w:r w:rsidR="00610544" w:rsidRPr="00610544">
        <w:t xml:space="preserve"> </w:t>
      </w:r>
      <w:r w:rsidR="00610544" w:rsidRPr="002E3FC1">
        <w:t>осуществляется аудиозапись</w:t>
      </w:r>
      <w:r w:rsidR="00EE68C5">
        <w:t>.</w:t>
      </w:r>
    </w:p>
    <w:p w:rsidR="00610544" w:rsidRDefault="00610544" w:rsidP="00EE68C5">
      <w:pPr>
        <w:pStyle w:val="a3"/>
        <w:ind w:left="-426"/>
      </w:pPr>
    </w:p>
    <w:p w:rsidR="00D97838" w:rsidRPr="002E3FC1" w:rsidRDefault="00D97838" w:rsidP="00EE68C5">
      <w:pPr>
        <w:pStyle w:val="a3"/>
        <w:ind w:left="-426"/>
      </w:pPr>
      <w:bookmarkStart w:id="0" w:name="_GoBack"/>
      <w:bookmarkEnd w:id="0"/>
      <w:r w:rsidRPr="002E3FC1">
        <w:t>Предмет аукциона:</w:t>
      </w:r>
      <w:r w:rsidRPr="002E3FC1">
        <w:rPr>
          <w:b w:val="0"/>
        </w:rPr>
        <w:t xml:space="preserve"> Продажа движимого имущества, находящегося в собственности муниципального совета МО Невская застава, - транспортного средства </w:t>
      </w:r>
      <w:r w:rsidRPr="002E3FC1">
        <w:rPr>
          <w:b w:val="0"/>
          <w:lang w:val="en-US"/>
        </w:rPr>
        <w:t>DODGE</w:t>
      </w:r>
      <w:r w:rsidRPr="002E3FC1">
        <w:rPr>
          <w:b w:val="0"/>
        </w:rPr>
        <w:t xml:space="preserve"> </w:t>
      </w:r>
      <w:r w:rsidRPr="002E3FC1">
        <w:rPr>
          <w:b w:val="0"/>
          <w:lang w:val="en-US"/>
        </w:rPr>
        <w:t>CARAVAN</w:t>
      </w:r>
      <w:r w:rsidRPr="002E3FC1">
        <w:rPr>
          <w:b w:val="0"/>
        </w:rPr>
        <w:t xml:space="preserve"> </w:t>
      </w:r>
      <w:r w:rsidRPr="002E3FC1">
        <w:rPr>
          <w:b w:val="0"/>
          <w:lang w:val="en-US"/>
        </w:rPr>
        <w:t>SE</w:t>
      </w:r>
      <w:r w:rsidRPr="002E3FC1">
        <w:rPr>
          <w:b w:val="0"/>
        </w:rPr>
        <w:t>, 2007 г, регистрационный знак В 333 НН 98.</w:t>
      </w:r>
    </w:p>
    <w:p w:rsidR="00D97838" w:rsidRPr="002E3FC1" w:rsidRDefault="00D97838" w:rsidP="00EE68C5">
      <w:pPr>
        <w:keepLines/>
        <w:widowControl w:val="0"/>
        <w:autoSpaceDE w:val="0"/>
        <w:autoSpaceDN w:val="0"/>
        <w:adjustRightInd w:val="0"/>
        <w:ind w:left="-426"/>
        <w:jc w:val="both"/>
      </w:pPr>
      <w:r w:rsidRPr="002E3FC1">
        <w:rPr>
          <w:rStyle w:val="a7"/>
          <w:b w:val="0"/>
          <w:bdr w:val="none" w:sz="0" w:space="0" w:color="auto" w:frame="1"/>
        </w:rPr>
        <w:t>А</w:t>
      </w:r>
      <w:r w:rsidRPr="002E3FC1">
        <w:t xml:space="preserve">втомобиль легковой </w:t>
      </w:r>
      <w:r w:rsidRPr="002E3FC1">
        <w:rPr>
          <w:lang w:val="en-US"/>
        </w:rPr>
        <w:t>DODGE</w:t>
      </w:r>
      <w:r w:rsidRPr="002E3FC1">
        <w:t xml:space="preserve"> </w:t>
      </w:r>
      <w:r w:rsidRPr="002E3FC1">
        <w:rPr>
          <w:lang w:val="en-US"/>
        </w:rPr>
        <w:t>CARAVAN</w:t>
      </w:r>
      <w:r w:rsidRPr="002E3FC1">
        <w:t xml:space="preserve"> </w:t>
      </w:r>
      <w:r w:rsidRPr="002E3FC1">
        <w:rPr>
          <w:lang w:val="en-US"/>
        </w:rPr>
        <w:t>SE</w:t>
      </w:r>
      <w:r w:rsidRPr="002E3FC1">
        <w:t xml:space="preserve">, идентификационный номер (VIN) – </w:t>
      </w:r>
      <w:r w:rsidRPr="002E3FC1">
        <w:rPr>
          <w:lang w:val="en-US"/>
        </w:rPr>
        <w:t>ID</w:t>
      </w:r>
      <w:r w:rsidRPr="002E3FC1">
        <w:t>4</w:t>
      </w:r>
      <w:r w:rsidRPr="002E3FC1">
        <w:rPr>
          <w:lang w:val="en-US"/>
        </w:rPr>
        <w:t>GP</w:t>
      </w:r>
      <w:r w:rsidRPr="002E3FC1">
        <w:t>25</w:t>
      </w:r>
      <w:r w:rsidRPr="002E3FC1">
        <w:rPr>
          <w:lang w:val="en-US"/>
        </w:rPr>
        <w:t>B</w:t>
      </w:r>
      <w:r w:rsidRPr="002E3FC1">
        <w:t>37</w:t>
      </w:r>
      <w:r w:rsidRPr="002E3FC1">
        <w:rPr>
          <w:lang w:val="en-US"/>
        </w:rPr>
        <w:t>B</w:t>
      </w:r>
      <w:r w:rsidRPr="002E3FC1">
        <w:t xml:space="preserve">203370, регистрационный знак – В 333 НН 98, категория ТС – В, год выпуска ТС – 2007, модель двигателя-  не установлено, шасси № — отсутствует, № кузова – </w:t>
      </w:r>
      <w:r w:rsidRPr="002E3FC1">
        <w:rPr>
          <w:lang w:val="en-US"/>
        </w:rPr>
        <w:t>ID</w:t>
      </w:r>
      <w:r w:rsidRPr="002E3FC1">
        <w:t>4</w:t>
      </w:r>
      <w:r w:rsidRPr="002E3FC1">
        <w:rPr>
          <w:lang w:val="en-US"/>
        </w:rPr>
        <w:t>GP</w:t>
      </w:r>
      <w:r w:rsidRPr="002E3FC1">
        <w:t>25</w:t>
      </w:r>
      <w:r w:rsidRPr="002E3FC1">
        <w:rPr>
          <w:lang w:val="en-US"/>
        </w:rPr>
        <w:t>B</w:t>
      </w:r>
      <w:r w:rsidRPr="002E3FC1">
        <w:t>37</w:t>
      </w:r>
      <w:r w:rsidRPr="002E3FC1">
        <w:rPr>
          <w:lang w:val="en-US"/>
        </w:rPr>
        <w:t>B</w:t>
      </w:r>
      <w:r w:rsidRPr="002E3FC1">
        <w:t>203370, цвет кузова – темно-синий, мощность двигателя – 152 л. с. /112 кВт, рабочий объем двигателя – 2429 куб. см, тип двигателя – бензиновый, коробка передач -автоматическая; разрешенная максимальная масса 2450 кг, масса без нагрузки 1707 кг; свидетельство о регистрации ТС 78 УВ 360193, выдано МРЭО ГБДД № 4 ГУВД по СПб и ЛО; паспорт транспортного средства 78 УН 122373.</w:t>
      </w:r>
    </w:p>
    <w:p w:rsidR="00D97838" w:rsidRPr="002E3FC1" w:rsidRDefault="00D97838" w:rsidP="00EE68C5">
      <w:pPr>
        <w:pStyle w:val="a8"/>
        <w:shd w:val="clear" w:color="auto" w:fill="F9F9F9"/>
        <w:spacing w:before="0" w:beforeAutospacing="0" w:after="0" w:afterAutospacing="0"/>
        <w:ind w:left="-426"/>
        <w:jc w:val="both"/>
        <w:textAlignment w:val="baseline"/>
      </w:pPr>
      <w:r w:rsidRPr="002E3FC1">
        <w:t>Пробег по состоянию на 16.04.2018 г составляет 93251мили.</w:t>
      </w:r>
    </w:p>
    <w:p w:rsidR="00D97838" w:rsidRPr="002E3FC1" w:rsidRDefault="00D97838" w:rsidP="00EE68C5">
      <w:pPr>
        <w:pStyle w:val="a3"/>
        <w:ind w:left="-426"/>
        <w:rPr>
          <w:b w:val="0"/>
        </w:rPr>
      </w:pPr>
      <w:r w:rsidRPr="002E3FC1">
        <w:rPr>
          <w:b w:val="0"/>
        </w:rPr>
        <w:t>Техническое состояние автомобиля ООО "Север-Западный Финансовый Альянс" признано удовлетворительным: автомобиль внешне находится в хорошем состоянии - имеются нарушения лакокрасочного покрытия переднего бампера переднего правового крыла, повреждение переднего левого и заднего сидений. По итогам диагностики рекомендованы: ремонт АКПП с заменой фрикционов, замена опор передних стоек, стоек стабилизатора и втулок, аккумуляторной батареи, выхлопной системы с хомутами и крепежами.</w:t>
      </w:r>
    </w:p>
    <w:p w:rsidR="00D97838" w:rsidRPr="002E3FC1" w:rsidRDefault="00D97838" w:rsidP="00EE68C5">
      <w:pPr>
        <w:pStyle w:val="a3"/>
        <w:tabs>
          <w:tab w:val="left" w:pos="567"/>
          <w:tab w:val="left" w:pos="720"/>
        </w:tabs>
        <w:spacing w:line="20" w:lineRule="atLeast"/>
        <w:ind w:left="-426"/>
        <w:rPr>
          <w:b w:val="0"/>
        </w:rPr>
      </w:pPr>
      <w:r w:rsidRPr="002E3FC1">
        <w:rPr>
          <w:rStyle w:val="a7"/>
          <w:b/>
          <w:bdr w:val="none" w:sz="0" w:space="0" w:color="auto" w:frame="1"/>
        </w:rPr>
        <w:t>Начальная цена продажи имущества:</w:t>
      </w:r>
      <w:r w:rsidRPr="002E3FC1">
        <w:t xml:space="preserve"> </w:t>
      </w:r>
      <w:r w:rsidRPr="002E3FC1">
        <w:rPr>
          <w:b w:val="0"/>
        </w:rPr>
        <w:t xml:space="preserve">272000 рублей 00 копеек, в том числе налоги, сборы и иные обязательные платежи, в соответствии с требованиями действующего законодательства Российской Федерации. </w:t>
      </w:r>
    </w:p>
    <w:p w:rsidR="00D97838" w:rsidRPr="002E3FC1" w:rsidRDefault="00D97838" w:rsidP="00EE68C5">
      <w:pPr>
        <w:pStyle w:val="a3"/>
        <w:ind w:left="-426"/>
        <w:rPr>
          <w:b w:val="0"/>
        </w:rPr>
      </w:pPr>
      <w:r w:rsidRPr="002E3FC1">
        <w:t>Сумма задатка:</w:t>
      </w:r>
      <w:r w:rsidRPr="002E3FC1">
        <w:rPr>
          <w:b w:val="0"/>
        </w:rPr>
        <w:t xml:space="preserve"> определена в размере 20 процентов от начальной цены и составляет 54400 (пятьдесят четыре тысячи четыреста) рублей 00 копеек.</w:t>
      </w:r>
    </w:p>
    <w:p w:rsidR="00D97838" w:rsidRPr="002E3FC1" w:rsidRDefault="00D97838" w:rsidP="00EE68C5">
      <w:pPr>
        <w:pStyle w:val="a3"/>
        <w:ind w:left="-426"/>
        <w:rPr>
          <w:b w:val="0"/>
        </w:rPr>
      </w:pPr>
      <w:r w:rsidRPr="002E3FC1">
        <w:t xml:space="preserve">Шаг аукциона: </w:t>
      </w:r>
      <w:r w:rsidRPr="002E3FC1">
        <w:rPr>
          <w:b w:val="0"/>
        </w:rPr>
        <w:t xml:space="preserve">установлен в фиксированной сумме </w:t>
      </w:r>
      <w:r w:rsidRPr="002E3FC1">
        <w:rPr>
          <w:b w:val="0"/>
          <w:shd w:val="clear" w:color="auto" w:fill="FFFFFF"/>
        </w:rPr>
        <w:t>13600 рублей 00 копеек</w:t>
      </w:r>
      <w:r w:rsidRPr="002E3FC1">
        <w:rPr>
          <w:shd w:val="clear" w:color="auto" w:fill="FFFFFF"/>
        </w:rPr>
        <w:t xml:space="preserve"> </w:t>
      </w:r>
      <w:r w:rsidRPr="002E3FC1">
        <w:rPr>
          <w:b w:val="0"/>
        </w:rPr>
        <w:t>составляющей</w:t>
      </w:r>
      <w:r w:rsidRPr="002E3FC1">
        <w:rPr>
          <w:shd w:val="clear" w:color="auto" w:fill="FFFFFF"/>
        </w:rPr>
        <w:t xml:space="preserve"> </w:t>
      </w:r>
      <w:r w:rsidRPr="002E3FC1">
        <w:rPr>
          <w:b w:val="0"/>
          <w:shd w:val="clear" w:color="auto" w:fill="FFFFFF"/>
        </w:rPr>
        <w:t>5 % от начальной цены продажи</w:t>
      </w:r>
      <w:r w:rsidRPr="002E3FC1">
        <w:rPr>
          <w:shd w:val="clear" w:color="auto" w:fill="FFFFFF"/>
        </w:rPr>
        <w:t>,</w:t>
      </w:r>
      <w:r w:rsidRPr="002E3FC1">
        <w:rPr>
          <w:b w:val="0"/>
        </w:rPr>
        <w:t xml:space="preserve"> и не изменяется в течение всего аукциона.</w:t>
      </w:r>
    </w:p>
    <w:p w:rsidR="00CC51C0" w:rsidRDefault="00CC51C0" w:rsidP="00CC51C0">
      <w:pPr>
        <w:ind w:left="-567"/>
        <w:jc w:val="both"/>
      </w:pPr>
    </w:p>
    <w:p w:rsidR="00FC79D1" w:rsidRDefault="00FC79D1" w:rsidP="00FC79D1">
      <w:pPr>
        <w:ind w:left="-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</w:t>
      </w:r>
      <w:r w:rsidRPr="008B1DDE">
        <w:rPr>
          <w:b/>
          <w:bCs/>
          <w:sz w:val="22"/>
          <w:szCs w:val="22"/>
        </w:rPr>
        <w:t xml:space="preserve">омиссия </w:t>
      </w:r>
      <w:r>
        <w:rPr>
          <w:b/>
          <w:bCs/>
          <w:sz w:val="22"/>
          <w:szCs w:val="22"/>
        </w:rPr>
        <w:t xml:space="preserve">единогласно </w:t>
      </w:r>
      <w:r w:rsidRPr="008B1DDE">
        <w:rPr>
          <w:b/>
          <w:bCs/>
          <w:sz w:val="22"/>
          <w:szCs w:val="22"/>
        </w:rPr>
        <w:t xml:space="preserve">решила: </w:t>
      </w:r>
      <w:r w:rsidR="00B31F15" w:rsidRPr="00B31F15">
        <w:t xml:space="preserve">В связи </w:t>
      </w:r>
      <w:r w:rsidR="00B31F15">
        <w:t xml:space="preserve">с </w:t>
      </w:r>
      <w:r w:rsidR="00B31F15" w:rsidRPr="00B31F15">
        <w:t xml:space="preserve">неявкой </w:t>
      </w:r>
      <w:r w:rsidR="00CC51C0">
        <w:t>участника,</w:t>
      </w:r>
      <w:r w:rsidR="00B31F15">
        <w:t xml:space="preserve"> допущенного комиссией</w:t>
      </w:r>
      <w:r w:rsidR="00CC51C0">
        <w:t xml:space="preserve"> к аукциону</w:t>
      </w:r>
      <w:r w:rsidRPr="00FC79D1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F75F04">
        <w:rPr>
          <w:b/>
        </w:rPr>
        <w:t xml:space="preserve"> </w:t>
      </w:r>
      <w:r w:rsidRPr="00F75F04">
        <w:t xml:space="preserve">продаже движимого имущества, находящегося в собственности муниципального совета МО Невская застава, - транспортного средства </w:t>
      </w:r>
      <w:r w:rsidRPr="00F75F04">
        <w:rPr>
          <w:lang w:val="en-US"/>
        </w:rPr>
        <w:t>DODGE</w:t>
      </w:r>
      <w:r w:rsidRPr="00F75F04">
        <w:t xml:space="preserve"> </w:t>
      </w:r>
      <w:r w:rsidRPr="00F75F04">
        <w:rPr>
          <w:lang w:val="en-US"/>
        </w:rPr>
        <w:t>CARAVAN</w:t>
      </w:r>
      <w:r w:rsidRPr="00F75F04">
        <w:t xml:space="preserve"> </w:t>
      </w:r>
      <w:r w:rsidRPr="00F75F04">
        <w:rPr>
          <w:lang w:val="en-US"/>
        </w:rPr>
        <w:t>SE</w:t>
      </w:r>
      <w:r w:rsidRPr="00F75F04">
        <w:t>, 2007 г, регистрационный знак В 333 НН 98</w:t>
      </w:r>
      <w:r w:rsidR="00B31F15" w:rsidRPr="00B31F15">
        <w:t>,</w:t>
      </w:r>
      <w:r w:rsidR="00CC51C0" w:rsidRPr="00CC51C0">
        <w:t xml:space="preserve"> </w:t>
      </w:r>
      <w:r>
        <w:rPr>
          <w:sz w:val="23"/>
          <w:szCs w:val="23"/>
        </w:rPr>
        <w:t xml:space="preserve">признать аукцион, открытый по составу участников и по форме подачи предложений о цене имущества,   несостоявшимся в соответствии с п.3 ст.18 Закона </w:t>
      </w:r>
      <w:r>
        <w:rPr>
          <w:sz w:val="23"/>
          <w:szCs w:val="23"/>
        </w:rPr>
        <w:lastRenderedPageBreak/>
        <w:t xml:space="preserve">№ 178-ФЗ </w:t>
      </w:r>
      <w:r w:rsidRPr="007B4B0B">
        <w:t>«О приватизации государственного и муниципального имущества»</w:t>
      </w:r>
      <w:r>
        <w:t xml:space="preserve">, </w:t>
      </w:r>
      <w:r w:rsidRPr="00CF49BE">
        <w:t>Приказ</w:t>
      </w:r>
      <w:r>
        <w:t>а</w:t>
      </w:r>
      <w:r w:rsidRPr="00CF49BE"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</w:t>
      </w:r>
      <w:r>
        <w:t>.</w:t>
      </w:r>
    </w:p>
    <w:p w:rsidR="00FC79D1" w:rsidRPr="00C44615" w:rsidRDefault="00FC79D1" w:rsidP="00FC79D1">
      <w:pPr>
        <w:ind w:left="-426"/>
        <w:jc w:val="both"/>
        <w:rPr>
          <w:sz w:val="22"/>
          <w:szCs w:val="22"/>
        </w:rPr>
      </w:pPr>
      <w:r w:rsidRPr="002F7E4B">
        <w:rPr>
          <w:b/>
          <w:sz w:val="22"/>
          <w:szCs w:val="22"/>
        </w:rPr>
        <w:t>Настоящий протокол подлежит размещению на официальных са</w:t>
      </w:r>
      <w:r w:rsidRPr="002F7E4B">
        <w:rPr>
          <w:b/>
          <w:sz w:val="22"/>
          <w:szCs w:val="22"/>
        </w:rPr>
        <w:t>й</w:t>
      </w:r>
      <w:r w:rsidRPr="002F7E4B">
        <w:rPr>
          <w:b/>
          <w:sz w:val="22"/>
          <w:szCs w:val="22"/>
        </w:rPr>
        <w:t xml:space="preserve">тах: </w:t>
      </w:r>
      <w:hyperlink r:id="rId4" w:history="1">
        <w:r w:rsidRPr="002F7E4B">
          <w:rPr>
            <w:rStyle w:val="a9"/>
            <w:b/>
            <w:sz w:val="22"/>
            <w:szCs w:val="22"/>
            <w:lang w:val="en-US"/>
          </w:rPr>
          <w:t>www</w:t>
        </w:r>
        <w:r w:rsidRPr="002F7E4B">
          <w:rPr>
            <w:rStyle w:val="a9"/>
            <w:b/>
            <w:sz w:val="22"/>
            <w:szCs w:val="22"/>
          </w:rPr>
          <w:t>.</w:t>
        </w:r>
        <w:r w:rsidRPr="002F7E4B">
          <w:rPr>
            <w:rStyle w:val="a9"/>
            <w:b/>
            <w:sz w:val="22"/>
            <w:szCs w:val="22"/>
            <w:lang w:val="en-US"/>
          </w:rPr>
          <w:t>torgi</w:t>
        </w:r>
        <w:r w:rsidRPr="002F7E4B">
          <w:rPr>
            <w:rStyle w:val="a9"/>
            <w:b/>
            <w:sz w:val="22"/>
            <w:szCs w:val="22"/>
          </w:rPr>
          <w:t>.</w:t>
        </w:r>
        <w:r w:rsidRPr="002F7E4B">
          <w:rPr>
            <w:rStyle w:val="a9"/>
            <w:b/>
            <w:sz w:val="22"/>
            <w:szCs w:val="22"/>
            <w:lang w:val="en-US"/>
          </w:rPr>
          <w:t>gov</w:t>
        </w:r>
        <w:r w:rsidRPr="002F7E4B">
          <w:rPr>
            <w:rStyle w:val="a9"/>
            <w:b/>
            <w:sz w:val="22"/>
            <w:szCs w:val="22"/>
          </w:rPr>
          <w:t>.</w:t>
        </w:r>
        <w:r w:rsidRPr="002F7E4B">
          <w:rPr>
            <w:rStyle w:val="a9"/>
            <w:b/>
            <w:sz w:val="22"/>
            <w:szCs w:val="22"/>
            <w:lang w:val="en-US"/>
          </w:rPr>
          <w:t>ru</w:t>
        </w:r>
      </w:hyperlink>
      <w:r w:rsidRPr="002F7E4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6E7113">
        <w:rPr>
          <w:shd w:val="clear" w:color="auto" w:fill="FFFFFF"/>
          <w:lang w:val="en-US"/>
        </w:rPr>
        <w:t>http</w:t>
      </w:r>
      <w:r w:rsidRPr="006E7113">
        <w:rPr>
          <w:shd w:val="clear" w:color="auto" w:fill="FFFFFF"/>
        </w:rPr>
        <w:t>://моневскаязастава.рф/</w:t>
      </w:r>
      <w:r>
        <w:rPr>
          <w:shd w:val="clear" w:color="auto" w:fill="FFFFFF"/>
        </w:rPr>
        <w:t>.</w:t>
      </w:r>
    </w:p>
    <w:p w:rsidR="00FC79D1" w:rsidRDefault="00FC79D1" w:rsidP="00FC79D1">
      <w:pPr>
        <w:ind w:left="-426"/>
        <w:jc w:val="both"/>
      </w:pPr>
    </w:p>
    <w:p w:rsidR="0067165F" w:rsidRDefault="0067165F" w:rsidP="0067165F">
      <w:pPr>
        <w:ind w:left="-426"/>
        <w:jc w:val="both"/>
        <w:rPr>
          <w:shd w:val="clear" w:color="auto" w:fill="FFFFFF"/>
        </w:rPr>
      </w:pPr>
    </w:p>
    <w:p w:rsidR="0067165F" w:rsidRPr="0067165F" w:rsidRDefault="0067165F" w:rsidP="0067165F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5F">
        <w:rPr>
          <w:rFonts w:ascii="Times New Roman" w:hAnsi="Times New Roman" w:cs="Times New Roman"/>
          <w:sz w:val="24"/>
          <w:szCs w:val="24"/>
        </w:rPr>
        <w:t xml:space="preserve">Заседание комиссии окончено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1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6716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5F">
        <w:rPr>
          <w:rFonts w:ascii="Times New Roman" w:hAnsi="Times New Roman" w:cs="Times New Roman"/>
          <w:sz w:val="24"/>
          <w:szCs w:val="24"/>
        </w:rPr>
        <w:t xml:space="preserve"> года в 11 часов 15 минут по Московскому времени.</w:t>
      </w:r>
    </w:p>
    <w:p w:rsidR="0067165F" w:rsidRDefault="0067165F" w:rsidP="0067165F">
      <w:pPr>
        <w:ind w:left="-426"/>
        <w:jc w:val="both"/>
        <w:rPr>
          <w:b/>
        </w:rPr>
      </w:pPr>
    </w:p>
    <w:p w:rsidR="0067165F" w:rsidRDefault="0067165F" w:rsidP="00FD64AA">
      <w:pPr>
        <w:ind w:left="-426"/>
        <w:rPr>
          <w:b/>
        </w:rPr>
      </w:pPr>
      <w:r w:rsidRPr="00356C01">
        <w:rPr>
          <w:b/>
        </w:rPr>
        <w:t>Подписи членов комиссии:</w:t>
      </w:r>
    </w:p>
    <w:tbl>
      <w:tblPr>
        <w:tblW w:w="50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698"/>
        <w:gridCol w:w="4809"/>
      </w:tblGrid>
      <w:tr w:rsidR="0067165F" w:rsidRPr="00356C01" w:rsidTr="00E37171">
        <w:tc>
          <w:tcPr>
            <w:tcW w:w="1570" w:type="pct"/>
            <w:vAlign w:val="center"/>
            <w:hideMark/>
          </w:tcPr>
          <w:p w:rsidR="0067165F" w:rsidRPr="00356C01" w:rsidRDefault="0067165F" w:rsidP="00E37171">
            <w:pPr>
              <w:jc w:val="center"/>
              <w:rPr>
                <w:b/>
                <w:bCs/>
              </w:rPr>
            </w:pPr>
          </w:p>
        </w:tc>
        <w:tc>
          <w:tcPr>
            <w:tcW w:w="895" w:type="pct"/>
            <w:vAlign w:val="center"/>
            <w:hideMark/>
          </w:tcPr>
          <w:p w:rsidR="0067165F" w:rsidRPr="00356C01" w:rsidRDefault="0067165F" w:rsidP="00E37171">
            <w:pPr>
              <w:jc w:val="center"/>
              <w:rPr>
                <w:b/>
                <w:bCs/>
              </w:rPr>
            </w:pPr>
          </w:p>
        </w:tc>
        <w:tc>
          <w:tcPr>
            <w:tcW w:w="2535" w:type="pct"/>
            <w:vAlign w:val="center"/>
            <w:hideMark/>
          </w:tcPr>
          <w:p w:rsidR="0067165F" w:rsidRPr="00356C01" w:rsidRDefault="0067165F" w:rsidP="00E37171">
            <w:pPr>
              <w:jc w:val="center"/>
              <w:rPr>
                <w:b/>
                <w:bCs/>
              </w:rPr>
            </w:pPr>
          </w:p>
        </w:tc>
      </w:tr>
      <w:tr w:rsidR="0067165F" w:rsidRPr="00356C01" w:rsidTr="00E37171">
        <w:trPr>
          <w:trHeight w:val="80"/>
        </w:trPr>
        <w:tc>
          <w:tcPr>
            <w:tcW w:w="1570" w:type="pct"/>
            <w:vAlign w:val="center"/>
          </w:tcPr>
          <w:p w:rsidR="0067165F" w:rsidRPr="00356C01" w:rsidRDefault="0067165F" w:rsidP="00E37171"/>
        </w:tc>
        <w:tc>
          <w:tcPr>
            <w:tcW w:w="895" w:type="pct"/>
            <w:vAlign w:val="center"/>
          </w:tcPr>
          <w:p w:rsidR="0067165F" w:rsidRPr="00356C01" w:rsidRDefault="0067165F" w:rsidP="00E37171"/>
        </w:tc>
        <w:tc>
          <w:tcPr>
            <w:tcW w:w="2535" w:type="pct"/>
            <w:vAlign w:val="center"/>
          </w:tcPr>
          <w:p w:rsidR="0067165F" w:rsidRPr="00356C01" w:rsidRDefault="0067165F" w:rsidP="00E37171">
            <w:pPr>
              <w:jc w:val="right"/>
            </w:pPr>
          </w:p>
        </w:tc>
      </w:tr>
    </w:tbl>
    <w:p w:rsidR="0067165F" w:rsidRDefault="0067165F" w:rsidP="0067165F">
      <w:pPr>
        <w:rPr>
          <w:sz w:val="22"/>
          <w:szCs w:val="22"/>
        </w:rPr>
      </w:pPr>
    </w:p>
    <w:p w:rsidR="0067165F" w:rsidRDefault="0067165F" w:rsidP="00FD64AA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Председатель                                    ________________ </w:t>
      </w:r>
      <w:r w:rsidR="00FD64AA">
        <w:rPr>
          <w:sz w:val="22"/>
          <w:szCs w:val="22"/>
        </w:rPr>
        <w:t xml:space="preserve">    </w:t>
      </w:r>
      <w:r>
        <w:rPr>
          <w:sz w:val="22"/>
          <w:szCs w:val="22"/>
        </w:rPr>
        <w:t>Карпов Лев Львович</w:t>
      </w:r>
    </w:p>
    <w:p w:rsidR="0067165F" w:rsidRDefault="0067165F" w:rsidP="00FD64AA">
      <w:pPr>
        <w:ind w:left="-426"/>
        <w:rPr>
          <w:sz w:val="22"/>
          <w:szCs w:val="22"/>
        </w:rPr>
      </w:pPr>
    </w:p>
    <w:p w:rsidR="0067165F" w:rsidRDefault="0067165F" w:rsidP="00FD64AA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Зам. председателя                            ________________ </w:t>
      </w:r>
      <w:r w:rsidR="00FD64AA">
        <w:rPr>
          <w:sz w:val="22"/>
          <w:szCs w:val="22"/>
        </w:rPr>
        <w:t xml:space="preserve">     </w:t>
      </w:r>
      <w:r>
        <w:rPr>
          <w:sz w:val="22"/>
          <w:szCs w:val="22"/>
        </w:rPr>
        <w:t>Пажитнова Екатерина Степановна</w:t>
      </w:r>
    </w:p>
    <w:p w:rsidR="0067165F" w:rsidRDefault="0067165F" w:rsidP="00FD64AA">
      <w:pPr>
        <w:ind w:left="-426"/>
        <w:rPr>
          <w:sz w:val="22"/>
          <w:szCs w:val="22"/>
        </w:rPr>
      </w:pPr>
    </w:p>
    <w:p w:rsidR="0067165F" w:rsidRDefault="0067165F" w:rsidP="00FD64AA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Член комиссии                                 ________________ </w:t>
      </w:r>
      <w:r w:rsidR="00FD64AA">
        <w:rPr>
          <w:sz w:val="22"/>
          <w:szCs w:val="22"/>
        </w:rPr>
        <w:t xml:space="preserve">     </w:t>
      </w:r>
      <w:r>
        <w:rPr>
          <w:sz w:val="22"/>
          <w:szCs w:val="22"/>
        </w:rPr>
        <w:t>Зуева Елена Александровна</w:t>
      </w:r>
    </w:p>
    <w:p w:rsidR="0067165F" w:rsidRDefault="0067165F" w:rsidP="00FD64AA">
      <w:pPr>
        <w:ind w:left="-426"/>
        <w:rPr>
          <w:sz w:val="22"/>
          <w:szCs w:val="22"/>
        </w:rPr>
      </w:pPr>
    </w:p>
    <w:p w:rsidR="0067165F" w:rsidRDefault="0067165F" w:rsidP="00FD64AA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Член комиссии                                 ________________ </w:t>
      </w:r>
      <w:r w:rsidR="00FD64AA">
        <w:rPr>
          <w:sz w:val="22"/>
          <w:szCs w:val="22"/>
        </w:rPr>
        <w:t xml:space="preserve">     </w:t>
      </w:r>
      <w:r>
        <w:rPr>
          <w:sz w:val="22"/>
          <w:szCs w:val="22"/>
        </w:rPr>
        <w:t>Федорова Татьяна Владимировна</w:t>
      </w:r>
    </w:p>
    <w:p w:rsidR="0067165F" w:rsidRDefault="0067165F" w:rsidP="00FD64AA">
      <w:pPr>
        <w:ind w:left="-426"/>
        <w:rPr>
          <w:sz w:val="22"/>
          <w:szCs w:val="22"/>
        </w:rPr>
      </w:pPr>
    </w:p>
    <w:p w:rsidR="0067165F" w:rsidRDefault="0067165F" w:rsidP="00FD64AA">
      <w:pPr>
        <w:ind w:left="-426"/>
        <w:rPr>
          <w:sz w:val="22"/>
          <w:szCs w:val="22"/>
        </w:rPr>
      </w:pPr>
      <w:r>
        <w:rPr>
          <w:sz w:val="22"/>
          <w:szCs w:val="22"/>
        </w:rPr>
        <w:t>Секретарь                                          ________________</w:t>
      </w:r>
      <w:r w:rsidR="00FD64A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Беленичева</w:t>
      </w:r>
      <w:proofErr w:type="spellEnd"/>
      <w:r>
        <w:rPr>
          <w:sz w:val="22"/>
          <w:szCs w:val="22"/>
        </w:rPr>
        <w:t xml:space="preserve"> Мария Леонидовна</w:t>
      </w:r>
    </w:p>
    <w:p w:rsidR="0067165F" w:rsidRDefault="0067165F" w:rsidP="0067165F">
      <w:pPr>
        <w:ind w:left="-426"/>
        <w:jc w:val="both"/>
        <w:rPr>
          <w:b/>
        </w:rPr>
      </w:pPr>
    </w:p>
    <w:p w:rsidR="00AE6F57" w:rsidRDefault="00AE6F57" w:rsidP="0067165F">
      <w:pPr>
        <w:ind w:left="-426"/>
        <w:jc w:val="both"/>
        <w:rPr>
          <w:b/>
        </w:rPr>
      </w:pPr>
    </w:p>
    <w:sectPr w:rsidR="00AE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8F"/>
    <w:rsid w:val="001875A3"/>
    <w:rsid w:val="001F1E8C"/>
    <w:rsid w:val="00201176"/>
    <w:rsid w:val="00254C03"/>
    <w:rsid w:val="002B5FA4"/>
    <w:rsid w:val="002E3FC1"/>
    <w:rsid w:val="003866CB"/>
    <w:rsid w:val="00436634"/>
    <w:rsid w:val="004658FA"/>
    <w:rsid w:val="004867F2"/>
    <w:rsid w:val="00610544"/>
    <w:rsid w:val="0067165F"/>
    <w:rsid w:val="006C798F"/>
    <w:rsid w:val="00986DB5"/>
    <w:rsid w:val="00A853D1"/>
    <w:rsid w:val="00AE6F57"/>
    <w:rsid w:val="00B15ED3"/>
    <w:rsid w:val="00B31F15"/>
    <w:rsid w:val="00CC51C0"/>
    <w:rsid w:val="00D97838"/>
    <w:rsid w:val="00EE68C5"/>
    <w:rsid w:val="00FC79D1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7DAAD"/>
  <w15:chartTrackingRefBased/>
  <w15:docId w15:val="{5853A571-3275-41A6-B694-6CE83E57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A3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65F"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5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1875A3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875A3"/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875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75A3"/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D97838"/>
    <w:rPr>
      <w:b/>
      <w:bCs/>
    </w:rPr>
  </w:style>
  <w:style w:type="paragraph" w:styleId="a8">
    <w:name w:val="Normal (Web)"/>
    <w:basedOn w:val="a"/>
    <w:rsid w:val="00D9783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165F"/>
    <w:rPr>
      <w:rFonts w:eastAsia="Times New Roman"/>
      <w:b/>
      <w:bCs/>
      <w:sz w:val="28"/>
      <w:szCs w:val="24"/>
      <w:lang w:eastAsia="ru-RU"/>
    </w:rPr>
  </w:style>
  <w:style w:type="character" w:styleId="a9">
    <w:name w:val="Hyperlink"/>
    <w:rsid w:val="006716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66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2018-07-10T11:47:00Z</cp:lastPrinted>
  <dcterms:created xsi:type="dcterms:W3CDTF">2018-07-10T09:10:00Z</dcterms:created>
  <dcterms:modified xsi:type="dcterms:W3CDTF">2018-07-10T12:15:00Z</dcterms:modified>
</cp:coreProperties>
</file>