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</w:t>
            </w:r>
            <w:r w:rsidR="0028491F">
              <w:rPr>
                <w:b/>
                <w:szCs w:val="24"/>
              </w:rPr>
              <w:t>1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8D01E9">
              <w:rPr>
                <w:szCs w:val="24"/>
              </w:rPr>
              <w:t>0</w:t>
            </w:r>
            <w:r w:rsidR="00613DF1">
              <w:rPr>
                <w:szCs w:val="24"/>
              </w:rPr>
              <w:t>8</w:t>
            </w:r>
            <w:r>
              <w:rPr>
                <w:szCs w:val="24"/>
              </w:rPr>
              <w:t>.10.201</w:t>
            </w:r>
            <w:r w:rsidR="0036614C">
              <w:rPr>
                <w:szCs w:val="24"/>
              </w:rPr>
              <w:t>9</w:t>
            </w:r>
            <w:r>
              <w:rPr>
                <w:szCs w:val="24"/>
              </w:rPr>
              <w:t xml:space="preserve"> г. № </w:t>
            </w:r>
            <w:r w:rsidR="00613DF1">
              <w:rPr>
                <w:szCs w:val="24"/>
              </w:rPr>
              <w:t>50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D32DB" w:rsidRDefault="00D867BE" w:rsidP="00D867B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 xml:space="preserve"> </w:t>
      </w:r>
      <w:r w:rsidR="00465F58" w:rsidRPr="000D32DB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>
        <w:rPr>
          <w:rFonts w:ascii="Times New Roman" w:hAnsi="Times New Roman"/>
          <w:sz w:val="24"/>
          <w:szCs w:val="24"/>
        </w:rPr>
        <w:t xml:space="preserve"> </w:t>
      </w:r>
      <w:r w:rsidR="00B42218">
        <w:rPr>
          <w:rFonts w:ascii="Times New Roman" w:hAnsi="Times New Roman"/>
          <w:sz w:val="24"/>
          <w:szCs w:val="24"/>
        </w:rPr>
        <w:t>на 20</w:t>
      </w:r>
      <w:r w:rsidR="0036614C">
        <w:rPr>
          <w:rFonts w:ascii="Times New Roman" w:hAnsi="Times New Roman"/>
          <w:sz w:val="24"/>
          <w:szCs w:val="24"/>
        </w:rPr>
        <w:t>20</w:t>
      </w:r>
      <w:r w:rsidR="00B42218">
        <w:rPr>
          <w:rFonts w:ascii="Times New Roman" w:hAnsi="Times New Roman"/>
          <w:sz w:val="24"/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465F58" w:rsidP="000D32DB">
            <w:pPr>
              <w:spacing w:line="240" w:lineRule="atLeast"/>
              <w:ind w:firstLine="0"/>
            </w:pPr>
            <w:r w:rsidRPr="000D32DB"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>
              <w:t>.</w:t>
            </w:r>
            <w:bookmarkStart w:id="0" w:name="_GoBack"/>
            <w:bookmarkEnd w:id="0"/>
          </w:p>
        </w:tc>
      </w:tr>
      <w:tr w:rsidR="000D32DB" w:rsidRPr="00497FB2" w:rsidTr="00224E31">
        <w:tc>
          <w:tcPr>
            <w:tcW w:w="2836" w:type="dxa"/>
          </w:tcPr>
          <w:p w:rsidR="00595066" w:rsidRDefault="000D32DB" w:rsidP="00B1634D">
            <w:pPr>
              <w:ind w:firstLine="0"/>
              <w:jc w:val="left"/>
            </w:pPr>
            <w:r w:rsidRPr="00497FB2">
              <w:t>Основание разработки Програ</w:t>
            </w:r>
            <w:r w:rsidR="00D5689D">
              <w:t xml:space="preserve">ммы </w:t>
            </w:r>
          </w:p>
          <w:p w:rsidR="000D32DB" w:rsidRPr="00497FB2" w:rsidRDefault="00D5689D" w:rsidP="00B1634D">
            <w:pPr>
              <w:ind w:firstLine="0"/>
              <w:jc w:val="left"/>
            </w:pPr>
            <w:r>
              <w:t xml:space="preserve">(наименование, номер и дата </w:t>
            </w:r>
            <w:r w:rsidR="000D32DB" w:rsidRPr="00497FB2">
              <w:t>соответствующего нормативного акта)</w:t>
            </w:r>
          </w:p>
        </w:tc>
        <w:tc>
          <w:tcPr>
            <w:tcW w:w="7832" w:type="dxa"/>
          </w:tcPr>
          <w:p w:rsidR="00595066" w:rsidRDefault="00595066" w:rsidP="00B1634D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p w:rsidR="000D32DB" w:rsidRPr="00497FB2" w:rsidRDefault="00D867BE" w:rsidP="0036614C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</w:t>
            </w:r>
            <w:r w:rsidR="0036614C">
              <w:rPr>
                <w:szCs w:val="24"/>
              </w:rPr>
              <w:t>19</w:t>
            </w:r>
            <w:r>
              <w:rPr>
                <w:szCs w:val="24"/>
              </w:rPr>
              <w:t>.0</w:t>
            </w:r>
            <w:r w:rsidR="0036614C">
              <w:rPr>
                <w:szCs w:val="24"/>
              </w:rPr>
              <w:t>8</w:t>
            </w:r>
            <w:r>
              <w:rPr>
                <w:szCs w:val="24"/>
              </w:rPr>
              <w:t>.201</w:t>
            </w:r>
            <w:r w:rsidR="0036614C">
              <w:rPr>
                <w:szCs w:val="24"/>
              </w:rPr>
              <w:t>9</w:t>
            </w:r>
            <w:r>
              <w:rPr>
                <w:szCs w:val="24"/>
              </w:rPr>
              <w:t>г.№</w:t>
            </w:r>
            <w:r w:rsidR="0036614C">
              <w:rPr>
                <w:szCs w:val="24"/>
              </w:rPr>
              <w:t>30</w:t>
            </w:r>
            <w:r>
              <w:rPr>
                <w:szCs w:val="24"/>
              </w:rPr>
              <w:t xml:space="preserve">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0D32DB" w:rsidRPr="00D5689D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Заказчик</w:t>
            </w:r>
          </w:p>
        </w:tc>
        <w:tc>
          <w:tcPr>
            <w:tcW w:w="7832" w:type="dxa"/>
          </w:tcPr>
          <w:p w:rsidR="000D32DB" w:rsidRPr="00D5689D" w:rsidRDefault="00D867BE" w:rsidP="006462CB">
            <w:pPr>
              <w:spacing w:line="240" w:lineRule="atLeast"/>
              <w:ind w:firstLine="0"/>
              <w:rPr>
                <w:szCs w:val="24"/>
              </w:rPr>
            </w:pPr>
            <w:r w:rsidRPr="006462CB">
              <w:t>Местная Администрация МО Невская застава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3C0319">
            <w:pPr>
              <w:jc w:val="center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  <w:r w:rsidR="004975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689D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межконфессионального </w:t>
            </w:r>
            <w:r w:rsidR="007E7535">
              <w:rPr>
                <w:rStyle w:val="fontstyle34"/>
                <w:rFonts w:ascii="Times New Roman" w:hAnsi="Times New Roman"/>
                <w:sz w:val="24"/>
                <w:szCs w:val="24"/>
              </w:rPr>
              <w:t>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 w:rsidR="00B42218">
              <w:rPr>
                <w:rStyle w:val="fontstyle34"/>
                <w:rFonts w:ascii="Times New Roman" w:hAnsi="Times New Roman"/>
                <w:sz w:val="24"/>
                <w:szCs w:val="24"/>
              </w:rPr>
              <w:t>.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</w:rPr>
            </w:pPr>
            <w:r w:rsidRPr="00370A22">
              <w:rPr>
                <w:rFonts w:ascii="Times New Roman" w:hAnsi="Times New Roman"/>
              </w:rPr>
              <w:t>информирование населения муниципального образования по вопросам межнационального и межконфессионального  согласия,</w:t>
            </w:r>
          </w:p>
          <w:p w:rsidR="009E5998" w:rsidRPr="009E5998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содействие правоохранительным органам в выявлении правонарушений на основе межнациональных (межконфессиональных) конфликтов, </w:t>
            </w:r>
          </w:p>
          <w:p w:rsidR="000D32DB" w:rsidRPr="00D5689D" w:rsidRDefault="009E5998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22">
              <w:rPr>
                <w:rFonts w:ascii="Times New Roman" w:hAnsi="Times New Roman"/>
              </w:rPr>
              <w:t xml:space="preserve"> информационная поддержка мигрантов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80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002235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Pr="00D5689D" w:rsidRDefault="000B3059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3.Количество проведенных мероприятий – не менее 2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Сроки и этапы 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36614C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</w:t>
            </w:r>
            <w:r w:rsidR="003661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основных мероприятий Программы (подпрограммы)</w:t>
            </w:r>
          </w:p>
        </w:tc>
        <w:tc>
          <w:tcPr>
            <w:tcW w:w="7832" w:type="dxa"/>
          </w:tcPr>
          <w:p w:rsidR="00595066" w:rsidRDefault="00595066" w:rsidP="00893623">
            <w:pPr>
              <w:shd w:val="clear" w:color="auto" w:fill="FFFFFF"/>
              <w:ind w:firstLine="0"/>
            </w:pPr>
            <w:r>
              <w:t>1.Участие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>
              <w:t>Петербургским</w:t>
            </w:r>
            <w:r>
              <w:t xml:space="preserve"> ГКУ «Санкт-Петербургский </w:t>
            </w:r>
            <w:r>
              <w:lastRenderedPageBreak/>
              <w:t>дом национальностей»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2. 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>
              <w:t>памятным</w:t>
            </w:r>
            <w:r>
              <w:t xml:space="preserve"> датам, организованных на территории муниципального образования </w:t>
            </w:r>
            <w:r w:rsidR="00B42218">
              <w:t>национальными</w:t>
            </w:r>
            <w:r>
              <w:t xml:space="preserve"> общественными объединениями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3. 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4. 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5. Информирование иностранных граждан о законодательстве Российской </w:t>
            </w:r>
            <w:r w:rsidR="00406624">
              <w:t>Федерации</w:t>
            </w:r>
            <w:r>
              <w:t xml:space="preserve"> </w:t>
            </w:r>
            <w:r w:rsidR="00406624">
              <w:t>Санкт-Петербурга</w:t>
            </w:r>
            <w: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6. Информирование населения муниципального образования о целях, задачах и мерах по реализации</w:t>
            </w:r>
            <w:r w:rsidR="00406624">
              <w:t xml:space="preserve"> </w:t>
            </w:r>
            <w:r>
              <w:t xml:space="preserve">государственной миграционной и национальной политике Российской </w:t>
            </w:r>
            <w:r w:rsidR="00B42218">
              <w:t>Федерации в</w:t>
            </w:r>
            <w: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>
              <w:t>адаптации</w:t>
            </w:r>
            <w:r>
              <w:t xml:space="preserve"> интеграции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7. Распространение информационных материалов, печатной продукции, </w:t>
            </w:r>
            <w:r w:rsidR="00B42218">
              <w:t>представленных Комитетом</w:t>
            </w:r>
            <w:r w:rsidRPr="0030204D">
              <w:t xml:space="preserve"> по межнациональным отношениям и реализации миграционной политике в Санкт-Петербурге</w:t>
            </w:r>
            <w:r>
              <w:t>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  <w:r w:rsidR="00006AF3">
              <w:t>;</w:t>
            </w:r>
          </w:p>
          <w:p w:rsidR="0042351C" w:rsidRPr="000B3059" w:rsidRDefault="00595066" w:rsidP="00224E31">
            <w:pPr>
              <w:shd w:val="clear" w:color="auto" w:fill="FFFFFF"/>
              <w:ind w:firstLine="540"/>
            </w:pPr>
            <w:r>
              <w:t xml:space="preserve">8. </w:t>
            </w:r>
            <w:r w:rsidRPr="000B3059">
              <w:t xml:space="preserve">Организация и проведение мероприятий, </w:t>
            </w:r>
            <w:r w:rsidR="007E032A" w:rsidRPr="000B3059">
              <w:t>экскурсий в музеи Санкт-Петербурга</w:t>
            </w:r>
            <w:r w:rsidRPr="000B3059">
              <w:t xml:space="preserve"> по профилактике межнациональных (межэтнических) конфликтов, воспитани</w:t>
            </w:r>
            <w:r w:rsidR="007E032A" w:rsidRPr="000B3059">
              <w:t>ю</w:t>
            </w:r>
            <w:r w:rsidRPr="000B3059">
              <w:t xml:space="preserve"> толерантности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28491F">
            <w:pPr>
              <w:ind w:firstLine="0"/>
              <w:jc w:val="left"/>
            </w:pPr>
            <w:r w:rsidRPr="00497FB2">
              <w:lastRenderedPageBreak/>
              <w:t xml:space="preserve">Объемы и источники финансирования 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0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8D0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0D32DB" w:rsidRPr="00006AF3" w:rsidRDefault="000D32DB" w:rsidP="008D01E9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</w:t>
            </w:r>
            <w:r w:rsidR="00D867BE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FA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8D0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Ожидаемые </w:t>
            </w:r>
            <w:r w:rsidR="0015203D"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Default="00002235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, исповедующими различные религии, а также иностранными гражданами и лицами без гражданства, проживающими или временно проживающими на </w:t>
            </w:r>
            <w:r w:rsidR="0040662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сокращение рисков </w:t>
            </w:r>
            <w:r w:rsidR="00006AF3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проявлений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Pr="00D5689D" w:rsidRDefault="00D968CC" w:rsidP="0028491F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3.Развитие информационного пространства на территории муниципального образования, способствующего укреплению </w:t>
            </w:r>
            <w:r w:rsidRPr="00D968CC">
              <w:rPr>
                <w:rFonts w:ascii="Times New Roman" w:hAnsi="Times New Roman"/>
                <w:sz w:val="24"/>
                <w:szCs w:val="24"/>
              </w:rPr>
              <w:t>межнационального и межконфессионального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</w:t>
            </w:r>
            <w:r w:rsidR="0046597F">
              <w:rPr>
                <w:rFonts w:ascii="Times New Roman" w:hAnsi="Times New Roman"/>
                <w:sz w:val="24"/>
                <w:szCs w:val="24"/>
              </w:rPr>
              <w:t>ценностям многонационального российского общества, соблюдению прав и свобод человека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Система орган</w:t>
            </w:r>
            <w:r w:rsidR="0015203D">
              <w:t xml:space="preserve">изации </w:t>
            </w:r>
            <w:proofErr w:type="gramStart"/>
            <w:r w:rsidR="0015203D">
              <w:t>контроля за</w:t>
            </w:r>
            <w:proofErr w:type="gramEnd"/>
            <w:r w:rsidR="0015203D"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Pr="00D5689D" w:rsidRDefault="00D867BE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Администрация МО Невская застава</w:t>
            </w:r>
          </w:p>
        </w:tc>
      </w:tr>
    </w:tbl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27175">
      <w:pgSz w:w="11906" w:h="16838"/>
      <w:pgMar w:top="425" w:right="28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15" w:rsidRDefault="00132715">
      <w:r>
        <w:separator/>
      </w:r>
    </w:p>
  </w:endnote>
  <w:endnote w:type="continuationSeparator" w:id="0">
    <w:p w:rsidR="00132715" w:rsidRDefault="0013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15" w:rsidRDefault="00132715">
      <w:r>
        <w:separator/>
      </w:r>
    </w:p>
  </w:footnote>
  <w:footnote w:type="continuationSeparator" w:id="0">
    <w:p w:rsidR="00132715" w:rsidRDefault="00132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8"/>
  </w:num>
  <w:num w:numId="10">
    <w:abstractNumId w:val="27"/>
  </w:num>
  <w:num w:numId="11">
    <w:abstractNumId w:val="39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0"/>
  </w:num>
  <w:num w:numId="27">
    <w:abstractNumId w:val="10"/>
  </w:num>
  <w:num w:numId="28">
    <w:abstractNumId w:val="24"/>
  </w:num>
  <w:num w:numId="29">
    <w:abstractNumId w:val="37"/>
  </w:num>
  <w:num w:numId="30">
    <w:abstractNumId w:val="42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B3059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3044B"/>
    <w:rsid w:val="00132715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47A8"/>
    <w:rsid w:val="001B5812"/>
    <w:rsid w:val="001C17BE"/>
    <w:rsid w:val="001D1ABA"/>
    <w:rsid w:val="001D7BDC"/>
    <w:rsid w:val="0020073D"/>
    <w:rsid w:val="00224E31"/>
    <w:rsid w:val="00233A26"/>
    <w:rsid w:val="0023558F"/>
    <w:rsid w:val="002437E3"/>
    <w:rsid w:val="002563FF"/>
    <w:rsid w:val="00264050"/>
    <w:rsid w:val="00270DB9"/>
    <w:rsid w:val="00273A4B"/>
    <w:rsid w:val="00280D7F"/>
    <w:rsid w:val="00283DB2"/>
    <w:rsid w:val="0028491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204D"/>
    <w:rsid w:val="00303D80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6624"/>
    <w:rsid w:val="0041422E"/>
    <w:rsid w:val="00417B4B"/>
    <w:rsid w:val="0042351C"/>
    <w:rsid w:val="004243EF"/>
    <w:rsid w:val="00425C40"/>
    <w:rsid w:val="004358BC"/>
    <w:rsid w:val="00441CA9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6071E"/>
    <w:rsid w:val="00564470"/>
    <w:rsid w:val="00564AB5"/>
    <w:rsid w:val="00573BE2"/>
    <w:rsid w:val="0057574D"/>
    <w:rsid w:val="005844E0"/>
    <w:rsid w:val="00584AB0"/>
    <w:rsid w:val="00584C9E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13DF1"/>
    <w:rsid w:val="00615A78"/>
    <w:rsid w:val="0062268F"/>
    <w:rsid w:val="0063103C"/>
    <w:rsid w:val="00635805"/>
    <w:rsid w:val="00641419"/>
    <w:rsid w:val="00641A15"/>
    <w:rsid w:val="006426E7"/>
    <w:rsid w:val="006462CB"/>
    <w:rsid w:val="00661FA8"/>
    <w:rsid w:val="00663530"/>
    <w:rsid w:val="0067550F"/>
    <w:rsid w:val="00683DD5"/>
    <w:rsid w:val="006A058D"/>
    <w:rsid w:val="006B632A"/>
    <w:rsid w:val="006C1C32"/>
    <w:rsid w:val="006F4C40"/>
    <w:rsid w:val="0070246F"/>
    <w:rsid w:val="00730712"/>
    <w:rsid w:val="00736649"/>
    <w:rsid w:val="00741272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032"/>
    <w:rsid w:val="008641B7"/>
    <w:rsid w:val="00866123"/>
    <w:rsid w:val="0086719F"/>
    <w:rsid w:val="00867544"/>
    <w:rsid w:val="0087434E"/>
    <w:rsid w:val="00883BC5"/>
    <w:rsid w:val="00883C5E"/>
    <w:rsid w:val="00884739"/>
    <w:rsid w:val="00893623"/>
    <w:rsid w:val="008A3112"/>
    <w:rsid w:val="008A75CA"/>
    <w:rsid w:val="008A79C1"/>
    <w:rsid w:val="008D01E9"/>
    <w:rsid w:val="008D23C8"/>
    <w:rsid w:val="008D5177"/>
    <w:rsid w:val="0090297B"/>
    <w:rsid w:val="00904C6E"/>
    <w:rsid w:val="00905960"/>
    <w:rsid w:val="009070C0"/>
    <w:rsid w:val="009272C1"/>
    <w:rsid w:val="00940FCA"/>
    <w:rsid w:val="009429BE"/>
    <w:rsid w:val="0094397E"/>
    <w:rsid w:val="009765EC"/>
    <w:rsid w:val="00976A06"/>
    <w:rsid w:val="00977F55"/>
    <w:rsid w:val="009A1537"/>
    <w:rsid w:val="009A5962"/>
    <w:rsid w:val="009A5DD6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B10DA9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4381"/>
    <w:rsid w:val="00B45F5C"/>
    <w:rsid w:val="00B71203"/>
    <w:rsid w:val="00B7187A"/>
    <w:rsid w:val="00B833B1"/>
    <w:rsid w:val="00B85079"/>
    <w:rsid w:val="00B86EEE"/>
    <w:rsid w:val="00BB156F"/>
    <w:rsid w:val="00BB196E"/>
    <w:rsid w:val="00BB5181"/>
    <w:rsid w:val="00BC13BF"/>
    <w:rsid w:val="00BC4B8D"/>
    <w:rsid w:val="00BC70D6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50295"/>
    <w:rsid w:val="00C625BA"/>
    <w:rsid w:val="00C6760D"/>
    <w:rsid w:val="00C72F71"/>
    <w:rsid w:val="00C76362"/>
    <w:rsid w:val="00C915AC"/>
    <w:rsid w:val="00CA0CF3"/>
    <w:rsid w:val="00CC49D8"/>
    <w:rsid w:val="00CC59E4"/>
    <w:rsid w:val="00CD7F82"/>
    <w:rsid w:val="00CF0CFC"/>
    <w:rsid w:val="00CF32C3"/>
    <w:rsid w:val="00CF6444"/>
    <w:rsid w:val="00CF7FFB"/>
    <w:rsid w:val="00D06F61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06667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23E1-D3E4-4E7F-9FD0-43E7AAF4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44</cp:revision>
  <cp:lastPrinted>2019-10-29T07:40:00Z</cp:lastPrinted>
  <dcterms:created xsi:type="dcterms:W3CDTF">2017-02-06T11:59:00Z</dcterms:created>
  <dcterms:modified xsi:type="dcterms:W3CDTF">2019-10-31T08:07:00Z</dcterms:modified>
</cp:coreProperties>
</file>