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077ADB">
              <w:rPr>
                <w:b/>
                <w:szCs w:val="24"/>
              </w:rPr>
              <w:t>0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Местной Администрации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BA02AE">
              <w:rPr>
                <w:szCs w:val="24"/>
              </w:rPr>
              <w:t>12</w:t>
            </w:r>
            <w:r>
              <w:rPr>
                <w:szCs w:val="24"/>
              </w:rPr>
              <w:t>.10.20</w:t>
            </w:r>
            <w:r w:rsidR="00192EEE">
              <w:rPr>
                <w:szCs w:val="24"/>
              </w:rPr>
              <w:t>2</w:t>
            </w:r>
            <w:r w:rsidR="0048194A">
              <w:rPr>
                <w:szCs w:val="24"/>
              </w:rPr>
              <w:t>1</w:t>
            </w:r>
            <w:r>
              <w:rPr>
                <w:szCs w:val="24"/>
              </w:rPr>
              <w:t xml:space="preserve"> г. №</w:t>
            </w:r>
            <w:r w:rsidR="00BA02AE">
              <w:rPr>
                <w:szCs w:val="24"/>
              </w:rPr>
              <w:t>40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867BE" w:rsidRPr="00997519" w:rsidRDefault="00D867BE" w:rsidP="00D867BE">
      <w:pPr>
        <w:jc w:val="center"/>
        <w:rPr>
          <w:b/>
          <w:caps/>
          <w:szCs w:val="24"/>
        </w:rPr>
      </w:pPr>
      <w:r w:rsidRPr="00997519">
        <w:rPr>
          <w:b/>
          <w:caps/>
          <w:szCs w:val="24"/>
        </w:rPr>
        <w:t xml:space="preserve">ПАСПОРТ </w:t>
      </w:r>
      <w:r>
        <w:rPr>
          <w:b/>
          <w:caps/>
          <w:szCs w:val="24"/>
        </w:rPr>
        <w:t>ВЕДОМСТВЕННОЙ ЦЕЛЕВОЙ</w:t>
      </w:r>
      <w:r w:rsidRPr="00997519">
        <w:rPr>
          <w:b/>
          <w:caps/>
          <w:szCs w:val="24"/>
        </w:rPr>
        <w:t xml:space="preserve"> ПРОГРАММЫ</w:t>
      </w:r>
    </w:p>
    <w:p w:rsidR="000B3136" w:rsidRDefault="00D867BE" w:rsidP="000B3136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 xml:space="preserve"> </w:t>
      </w:r>
      <w:r w:rsidR="00465F58" w:rsidRPr="000D32DB">
        <w:rPr>
          <w:szCs w:val="24"/>
        </w:rPr>
        <w:t>«</w:t>
      </w:r>
      <w:r w:rsidR="000B3136"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="00465F58" w:rsidRPr="000D32DB">
        <w:rPr>
          <w:szCs w:val="24"/>
        </w:rPr>
        <w:t>»</w:t>
      </w:r>
      <w:r w:rsidR="000D32DB">
        <w:rPr>
          <w:szCs w:val="24"/>
        </w:rPr>
        <w:t xml:space="preserve"> </w:t>
      </w:r>
    </w:p>
    <w:p w:rsidR="000D32DB" w:rsidRDefault="00B42218" w:rsidP="000B3136">
      <w:pPr>
        <w:autoSpaceDE w:val="0"/>
        <w:autoSpaceDN w:val="0"/>
        <w:adjustRightInd w:val="0"/>
        <w:ind w:firstLine="0"/>
        <w:jc w:val="center"/>
        <w:rPr>
          <w:szCs w:val="24"/>
        </w:rPr>
      </w:pPr>
      <w:r>
        <w:rPr>
          <w:szCs w:val="24"/>
        </w:rPr>
        <w:t>на 20</w:t>
      </w:r>
      <w:r w:rsidR="0036614C">
        <w:rPr>
          <w:szCs w:val="24"/>
        </w:rPr>
        <w:t>2</w:t>
      </w:r>
      <w:r w:rsidR="0048194A">
        <w:rPr>
          <w:szCs w:val="24"/>
        </w:rPr>
        <w:t>2</w:t>
      </w:r>
      <w:r>
        <w:rPr>
          <w:szCs w:val="24"/>
        </w:rPr>
        <w:t xml:space="preserve">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7832"/>
      </w:tblGrid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Наименование </w:t>
            </w:r>
            <w:r w:rsidR="00127A79">
              <w:t xml:space="preserve">ведомственной целевой </w:t>
            </w:r>
            <w:r w:rsidRPr="00497FB2">
              <w:t>Программы</w:t>
            </w:r>
          </w:p>
        </w:tc>
        <w:tc>
          <w:tcPr>
            <w:tcW w:w="7832" w:type="dxa"/>
          </w:tcPr>
          <w:p w:rsidR="000D32DB" w:rsidRPr="00497FB2" w:rsidRDefault="000B3136" w:rsidP="000B3136">
            <w:pPr>
              <w:autoSpaceDE w:val="0"/>
              <w:autoSpaceDN w:val="0"/>
              <w:adjustRightInd w:val="0"/>
              <w:ind w:firstLine="0"/>
            </w:pPr>
            <w:r w:rsidRPr="000D32DB">
              <w:rPr>
                <w:szCs w:val="24"/>
              </w:rPr>
              <w:t>«</w:t>
            </w:r>
            <w:r>
              <w:rPr>
                <w:szCs w:val="24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Pr="000D32DB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27A79" w:rsidRPr="00D5689D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>Заказчик</w:t>
            </w:r>
            <w:r>
              <w:t xml:space="preserve"> Программы</w:t>
            </w:r>
          </w:p>
        </w:tc>
        <w:tc>
          <w:tcPr>
            <w:tcW w:w="7832" w:type="dxa"/>
          </w:tcPr>
          <w:p w:rsidR="00127A79" w:rsidRPr="00D5689D" w:rsidRDefault="00127A79" w:rsidP="00B83CC9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МО Невская застава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584BBE" w:rsidP="00B1634D">
            <w:pPr>
              <w:ind w:firstLine="0"/>
              <w:jc w:val="left"/>
            </w:pPr>
            <w:r>
              <w:t>Обоснование для принятия решения о разработке Программы</w:t>
            </w:r>
          </w:p>
        </w:tc>
        <w:tc>
          <w:tcPr>
            <w:tcW w:w="7832" w:type="dxa"/>
          </w:tcPr>
          <w:p w:rsidR="000D32DB" w:rsidRPr="00497FB2" w:rsidRDefault="00D867BE" w:rsidP="0048194A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36614C">
              <w:rPr>
                <w:szCs w:val="24"/>
              </w:rPr>
              <w:t>19</w:t>
            </w:r>
            <w:r>
              <w:rPr>
                <w:szCs w:val="24"/>
              </w:rPr>
              <w:t>.0</w:t>
            </w:r>
            <w:r w:rsidR="0036614C">
              <w:rPr>
                <w:szCs w:val="24"/>
              </w:rPr>
              <w:t>8</w:t>
            </w:r>
            <w:r>
              <w:rPr>
                <w:szCs w:val="24"/>
              </w:rPr>
              <w:t>.20</w:t>
            </w:r>
            <w:r w:rsidR="00192EEE">
              <w:rPr>
                <w:szCs w:val="24"/>
              </w:rPr>
              <w:t>2</w:t>
            </w:r>
            <w:r w:rsidR="0048194A">
              <w:rPr>
                <w:szCs w:val="24"/>
              </w:rPr>
              <w:t>1</w:t>
            </w:r>
            <w:r>
              <w:rPr>
                <w:szCs w:val="24"/>
              </w:rPr>
              <w:t>г.</w:t>
            </w:r>
            <w:r w:rsidR="000B3136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48194A">
              <w:rPr>
                <w:szCs w:val="24"/>
              </w:rPr>
              <w:t>37</w:t>
            </w:r>
            <w:r>
              <w:rPr>
                <w:szCs w:val="24"/>
              </w:rPr>
              <w:t xml:space="preserve">-п «О разработке  </w:t>
            </w:r>
            <w:r w:rsidR="00E06667">
              <w:rPr>
                <w:szCs w:val="24"/>
              </w:rPr>
              <w:t>муни</w:t>
            </w:r>
            <w:r w:rsidR="007451A1">
              <w:rPr>
                <w:szCs w:val="24"/>
              </w:rPr>
              <w:t>ци</w:t>
            </w:r>
            <w:r w:rsidR="00E06667">
              <w:rPr>
                <w:szCs w:val="24"/>
              </w:rPr>
              <w:t>пальных программ, в</w:t>
            </w:r>
            <w:r>
              <w:rPr>
                <w:szCs w:val="24"/>
              </w:rPr>
              <w:t>едомственных целевых программ муниципального образования МО Невская застава»</w:t>
            </w:r>
          </w:p>
        </w:tc>
      </w:tr>
      <w:tr w:rsidR="00D867BE" w:rsidRPr="00497FB2" w:rsidTr="00224E31">
        <w:tc>
          <w:tcPr>
            <w:tcW w:w="2836" w:type="dxa"/>
          </w:tcPr>
          <w:p w:rsidR="00D867BE" w:rsidRDefault="00D867BE" w:rsidP="00D867BE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7832" w:type="dxa"/>
          </w:tcPr>
          <w:p w:rsidR="00D867BE" w:rsidRPr="00711199" w:rsidRDefault="00D867BE" w:rsidP="009A7D5C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265933">
              <w:rPr>
                <w:szCs w:val="24"/>
              </w:rPr>
              <w:t xml:space="preserve">Глава </w:t>
            </w:r>
            <w:r w:rsidR="00584BBE"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 w:rsidR="00584BBE"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 xml:space="preserve"> А.В.Пронин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127A79" w:rsidP="00127A79">
            <w:pPr>
              <w:ind w:firstLine="0"/>
              <w:jc w:val="left"/>
            </w:pPr>
            <w:r>
              <w:t>Основные ц</w:t>
            </w:r>
            <w:r w:rsidR="000D32DB" w:rsidRPr="00497FB2">
              <w:t>ели и задачи Программы</w:t>
            </w:r>
          </w:p>
        </w:tc>
        <w:tc>
          <w:tcPr>
            <w:tcW w:w="7832" w:type="dxa"/>
          </w:tcPr>
          <w:p w:rsidR="000B3136" w:rsidRDefault="000D32DB" w:rsidP="000B31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 xml:space="preserve">Цель Программы </w:t>
            </w:r>
            <w:r w:rsidR="00497547">
              <w:rPr>
                <w:szCs w:val="24"/>
              </w:rPr>
              <w:t xml:space="preserve">- </w:t>
            </w:r>
            <w:r w:rsidR="000B3136" w:rsidRPr="000D32DB">
              <w:rPr>
                <w:szCs w:val="24"/>
              </w:rPr>
              <w:t xml:space="preserve"> </w:t>
            </w:r>
            <w:r w:rsidR="000B3136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E5998" w:rsidRPr="009A7D5C" w:rsidRDefault="000B3136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и экологического созна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>ия различных слов населения путём про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с</w:t>
            </w:r>
            <w:r w:rsidRPr="009A7D5C">
              <w:rPr>
                <w:rFonts w:ascii="Times New Roman" w:hAnsi="Times New Roman"/>
                <w:sz w:val="24"/>
                <w:szCs w:val="24"/>
              </w:rPr>
              <w:t xml:space="preserve">ветительской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9E5998" w:rsidRPr="009A7D5C" w:rsidRDefault="001917EA" w:rsidP="009E5998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>Обеспечение свободного доступа населения округа к экологической информации и информации в сфере обращения с твердыми коммунальными отходами</w:t>
            </w:r>
            <w:r w:rsidR="009E5998" w:rsidRPr="009A7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D32DB" w:rsidRPr="00D5689D" w:rsidRDefault="009E5998" w:rsidP="001917EA">
            <w:pPr>
              <w:pStyle w:val="a9"/>
              <w:numPr>
                <w:ilvl w:val="0"/>
                <w:numId w:val="47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7EA" w:rsidRPr="009A7D5C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127A79" w:rsidRPr="00497FB2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>Сроки  реализации Программы</w:t>
            </w:r>
          </w:p>
        </w:tc>
        <w:tc>
          <w:tcPr>
            <w:tcW w:w="7832" w:type="dxa"/>
          </w:tcPr>
          <w:p w:rsidR="00127A79" w:rsidRPr="00D5689D" w:rsidRDefault="00127A79" w:rsidP="0048194A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202</w:t>
            </w:r>
            <w:r w:rsidR="004819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Целевые индикаторы и показатели</w:t>
            </w:r>
          </w:p>
        </w:tc>
        <w:tc>
          <w:tcPr>
            <w:tcW w:w="7832" w:type="dxa"/>
          </w:tcPr>
          <w:p w:rsidR="000D32DB" w:rsidRPr="00D5689D" w:rsidRDefault="000022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инявших участие в мероприятиях </w:t>
            </w:r>
            <w:r w:rsidR="00294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ведомственной целевой программ</w:t>
            </w:r>
            <w:proofErr w:type="gramStart"/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1000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D32DB" w:rsidRDefault="00002235" w:rsidP="00D867BE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Количество публикаций в газете «</w:t>
            </w:r>
            <w:r w:rsidR="00D867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Невская застава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на официальном сайте муниципального 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образования</w:t>
            </w:r>
            <w:r w:rsidR="000B3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не менее </w:t>
            </w:r>
            <w:r w:rsidR="008C4D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1304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B3059" w:rsidRPr="00D5689D" w:rsidRDefault="000B3059" w:rsidP="001917EA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3.Количество проведенных мероприятий – не менее </w:t>
            </w:r>
            <w:r w:rsidR="00191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27A79" w:rsidRPr="00497FB2" w:rsidTr="00B83CC9">
        <w:tc>
          <w:tcPr>
            <w:tcW w:w="2836" w:type="dxa"/>
          </w:tcPr>
          <w:p w:rsidR="00127A79" w:rsidRPr="00497FB2" w:rsidRDefault="00127A79" w:rsidP="00B83CC9">
            <w:pPr>
              <w:ind w:firstLine="0"/>
              <w:jc w:val="left"/>
            </w:pPr>
            <w:r w:rsidRPr="00497FB2">
              <w:t xml:space="preserve">Объемы и источники финансирования </w:t>
            </w:r>
          </w:p>
        </w:tc>
        <w:tc>
          <w:tcPr>
            <w:tcW w:w="7832" w:type="dxa"/>
          </w:tcPr>
          <w:p w:rsidR="00127A79" w:rsidRPr="00D5689D" w:rsidRDefault="00127A79" w:rsidP="00B83CC9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26D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127A79" w:rsidRPr="00006AF3" w:rsidRDefault="00127A79" w:rsidP="000626D1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округ Невская застава -</w:t>
            </w:r>
            <w:r w:rsidR="000626D1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224E31">
        <w:tc>
          <w:tcPr>
            <w:tcW w:w="2836" w:type="dxa"/>
          </w:tcPr>
          <w:p w:rsidR="000D32DB" w:rsidRPr="00497FB2" w:rsidRDefault="00127A79" w:rsidP="00127A79">
            <w:pPr>
              <w:ind w:firstLine="0"/>
              <w:jc w:val="left"/>
            </w:pPr>
            <w:r>
              <w:t xml:space="preserve">Содержание выполнения </w:t>
            </w:r>
            <w:r w:rsidR="000D32DB" w:rsidRPr="00497FB2">
              <w:t xml:space="preserve"> основных мероприятий Программы </w:t>
            </w:r>
          </w:p>
        </w:tc>
        <w:tc>
          <w:tcPr>
            <w:tcW w:w="7832" w:type="dxa"/>
          </w:tcPr>
          <w:p w:rsidR="00595066" w:rsidRDefault="009B6CAB" w:rsidP="001D517A">
            <w:pPr>
              <w:shd w:val="clear" w:color="auto" w:fill="FFFFFF"/>
              <w:ind w:firstLine="0"/>
            </w:pPr>
            <w:r>
              <w:t>1</w:t>
            </w:r>
            <w:r w:rsidR="00595066">
              <w:t>.</w:t>
            </w:r>
            <w:r w:rsidR="001917EA">
              <w:t>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</w:t>
            </w:r>
            <w:r>
              <w:t xml:space="preserve"> </w:t>
            </w:r>
            <w:r w:rsidR="001917EA">
              <w:t>буклетов и иной печатной продукции</w:t>
            </w:r>
            <w:r w:rsidR="00B42218">
              <w:t>;</w:t>
            </w:r>
          </w:p>
          <w:p w:rsidR="00595066" w:rsidRDefault="009B6CAB" w:rsidP="001D517A">
            <w:pPr>
              <w:shd w:val="clear" w:color="auto" w:fill="FFFFFF"/>
              <w:ind w:firstLine="0"/>
            </w:pPr>
            <w:r>
              <w:t>2</w:t>
            </w:r>
            <w:r w:rsidR="00595066">
              <w:t>.</w:t>
            </w:r>
            <w:r w:rsidR="001917EA">
              <w:t xml:space="preserve">Принятие участия в акциях, направленных на поддержание санитарного </w:t>
            </w:r>
            <w:r w:rsidR="001917EA">
              <w:lastRenderedPageBreak/>
              <w:t xml:space="preserve">порядка </w:t>
            </w:r>
            <w:r>
              <w:t>я,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</w:t>
            </w:r>
          </w:p>
          <w:p w:rsidR="0042351C" w:rsidRPr="000B3059" w:rsidRDefault="0042351C" w:rsidP="00224E31">
            <w:pPr>
              <w:shd w:val="clear" w:color="auto" w:fill="FFFFFF"/>
              <w:ind w:firstLine="540"/>
            </w:pP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lastRenderedPageBreak/>
              <w:t xml:space="preserve">Ожидаемые </w:t>
            </w:r>
            <w:r>
              <w:t>конечные результаты реализации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Default="009A7D5C" w:rsidP="001D517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эффективного участия жителей в решении вопросов, связанных с охраной окружающей среды; </w:t>
            </w:r>
          </w:p>
          <w:p w:rsidR="009A7D5C" w:rsidRPr="00D5689D" w:rsidRDefault="009A7D5C" w:rsidP="00801A29">
            <w:pPr>
              <w:pStyle w:val="Default"/>
              <w:spacing w:after="27"/>
            </w:pPr>
            <w:r>
              <w:rPr>
                <w:sz w:val="23"/>
                <w:szCs w:val="23"/>
              </w:rPr>
              <w:t>-п</w:t>
            </w:r>
            <w:r w:rsidRPr="00801A29">
              <w:rPr>
                <w:sz w:val="23"/>
                <w:szCs w:val="23"/>
              </w:rPr>
              <w:t>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муниципального образования</w:t>
            </w:r>
          </w:p>
        </w:tc>
      </w:tr>
      <w:tr w:rsidR="009A7D5C" w:rsidRPr="00497FB2" w:rsidTr="00224E31">
        <w:tc>
          <w:tcPr>
            <w:tcW w:w="2836" w:type="dxa"/>
          </w:tcPr>
          <w:p w:rsidR="009A7D5C" w:rsidRPr="00497FB2" w:rsidRDefault="009A7D5C" w:rsidP="00B1634D">
            <w:pPr>
              <w:ind w:firstLine="0"/>
              <w:jc w:val="left"/>
            </w:pPr>
            <w:r w:rsidRPr="00497FB2">
              <w:t>Система орган</w:t>
            </w:r>
            <w:r>
              <w:t xml:space="preserve">изации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9A7D5C" w:rsidRPr="00D5689D" w:rsidRDefault="009A7D5C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7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Местная Администрация МО Невская застава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13356C" w:rsidRDefault="0013356C" w:rsidP="0013356C">
      <w:pPr>
        <w:spacing w:before="60"/>
        <w:ind w:firstLine="539"/>
        <w:jc w:val="center"/>
        <w:rPr>
          <w:rStyle w:val="aa"/>
          <w:color w:val="000000"/>
          <w:szCs w:val="24"/>
        </w:rPr>
      </w:pPr>
      <w:r>
        <w:rPr>
          <w:rStyle w:val="aa"/>
          <w:color w:val="000000"/>
          <w:szCs w:val="24"/>
        </w:rPr>
        <w:t>1. Содержание проблемы и обоснование необходимости ее решения</w:t>
      </w:r>
    </w:p>
    <w:p w:rsidR="0013356C" w:rsidRPr="0009346F" w:rsidRDefault="0013356C" w:rsidP="0013356C">
      <w:pPr>
        <w:pStyle w:val="a9"/>
        <w:jc w:val="center"/>
        <w:rPr>
          <w:rStyle w:val="aa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346F">
        <w:rPr>
          <w:rStyle w:val="aa"/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программным методом</w:t>
      </w:r>
    </w:p>
    <w:p w:rsidR="0013356C" w:rsidRDefault="0013356C" w:rsidP="0013356C">
      <w:pPr>
        <w:pStyle w:val="a9"/>
        <w:jc w:val="center"/>
        <w:rPr>
          <w:rStyle w:val="aa"/>
          <w:rFonts w:eastAsia="Times New Roman"/>
          <w:color w:val="000000"/>
          <w:sz w:val="24"/>
          <w:szCs w:val="24"/>
          <w:lang w:eastAsia="ru-RU"/>
        </w:rPr>
      </w:pPr>
    </w:p>
    <w:p w:rsidR="0013356C" w:rsidRPr="00935DE2" w:rsidRDefault="0013356C" w:rsidP="0013356C">
      <w:pPr>
        <w:ind w:firstLine="709"/>
        <w:rPr>
          <w:szCs w:val="24"/>
          <w:lang w:eastAsia="ar-SA"/>
        </w:rPr>
      </w:pPr>
      <w:proofErr w:type="gramStart"/>
      <w:r>
        <w:rPr>
          <w:szCs w:val="24"/>
        </w:rPr>
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отходами», далее Программа, разработана в соответствии с Законом Санкт-</w:t>
      </w:r>
      <w:r w:rsidR="0048194A">
        <w:rPr>
          <w:szCs w:val="24"/>
        </w:rPr>
        <w:t>Петербурга</w:t>
      </w:r>
      <w:r>
        <w:rPr>
          <w:szCs w:val="24"/>
          <w:lang w:eastAsia="ar-SA"/>
        </w:rPr>
        <w:t xml:space="preserve"> от 23.09.2009 N 420-79 «Об организации местного самоуправления в Санкт-Петербурге» и Постановлени</w:t>
      </w:r>
      <w:r w:rsidR="00935DE2">
        <w:rPr>
          <w:szCs w:val="24"/>
          <w:lang w:eastAsia="ar-SA"/>
        </w:rPr>
        <w:t>ями</w:t>
      </w:r>
      <w:r>
        <w:rPr>
          <w:szCs w:val="24"/>
          <w:lang w:eastAsia="ar-SA"/>
        </w:rPr>
        <w:t xml:space="preserve"> Местной Администрации Муниципального Образования Муниципальный округ Невская застава</w:t>
      </w:r>
      <w:r w:rsidR="00935DE2">
        <w:rPr>
          <w:szCs w:val="24"/>
          <w:lang w:eastAsia="ar-SA"/>
        </w:rPr>
        <w:t>:</w:t>
      </w:r>
      <w:r>
        <w:rPr>
          <w:szCs w:val="24"/>
          <w:lang w:eastAsia="ar-SA"/>
        </w:rPr>
        <w:t xml:space="preserve"> от 19</w:t>
      </w:r>
      <w:r>
        <w:rPr>
          <w:szCs w:val="24"/>
        </w:rPr>
        <w:t>.08.20</w:t>
      </w:r>
      <w:r w:rsidR="0009346F">
        <w:rPr>
          <w:szCs w:val="24"/>
        </w:rPr>
        <w:t>2</w:t>
      </w:r>
      <w:r w:rsidR="0048194A">
        <w:rPr>
          <w:szCs w:val="24"/>
        </w:rPr>
        <w:t>1</w:t>
      </w:r>
      <w:r>
        <w:rPr>
          <w:szCs w:val="24"/>
        </w:rPr>
        <w:t xml:space="preserve"> г. №</w:t>
      </w:r>
      <w:r w:rsidR="0048194A">
        <w:rPr>
          <w:szCs w:val="24"/>
        </w:rPr>
        <w:t>37</w:t>
      </w:r>
      <w:r>
        <w:rPr>
          <w:szCs w:val="24"/>
        </w:rPr>
        <w:t xml:space="preserve">-п </w:t>
      </w:r>
      <w:r>
        <w:rPr>
          <w:szCs w:val="24"/>
          <w:lang w:eastAsia="ar-SA"/>
        </w:rPr>
        <w:t>«О разработке муниципальных программ, ведомственных целевых</w:t>
      </w:r>
      <w:proofErr w:type="gramEnd"/>
      <w:r>
        <w:rPr>
          <w:szCs w:val="24"/>
          <w:lang w:eastAsia="ar-SA"/>
        </w:rPr>
        <w:t xml:space="preserve"> программ муниципального образования МО Невская застава» на 202</w:t>
      </w:r>
      <w:r w:rsidR="0048194A">
        <w:rPr>
          <w:szCs w:val="24"/>
          <w:lang w:eastAsia="ar-SA"/>
        </w:rPr>
        <w:t>2</w:t>
      </w:r>
      <w:r>
        <w:rPr>
          <w:szCs w:val="24"/>
          <w:lang w:eastAsia="ar-SA"/>
        </w:rPr>
        <w:t xml:space="preserve"> год</w:t>
      </w:r>
      <w:r w:rsidR="00935DE2">
        <w:rPr>
          <w:szCs w:val="24"/>
          <w:lang w:eastAsia="ar-SA"/>
        </w:rPr>
        <w:t xml:space="preserve">; и  </w:t>
      </w:r>
      <w:r w:rsidR="00935DE2" w:rsidRPr="00935DE2">
        <w:rPr>
          <w:szCs w:val="24"/>
          <w:lang w:eastAsia="ar-SA"/>
        </w:rPr>
        <w:t xml:space="preserve">от 19.09.2019 года N 36-п </w:t>
      </w:r>
      <w:r w:rsidR="00935DE2">
        <w:rPr>
          <w:szCs w:val="24"/>
          <w:lang w:eastAsia="ar-SA"/>
        </w:rPr>
        <w:t>«</w:t>
      </w:r>
      <w:r w:rsidR="00935DE2" w:rsidRPr="00935DE2">
        <w:rPr>
          <w:szCs w:val="24"/>
          <w:lang w:eastAsia="ar-SA"/>
        </w:rPr>
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13356C" w:rsidRDefault="0013356C" w:rsidP="0013356C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Необходимость разработки программы обусловлена активными экологическими процессами как в целом в Санкт-Петербурге, так и в муниципальном образовании Невская застава.</w:t>
      </w:r>
    </w:p>
    <w:p w:rsidR="0013356C" w:rsidRDefault="0013356C" w:rsidP="0013356C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Сегодня проблемы экологического просвещения. А также организация экологического воспитания и формирования экологической культуры в области обращения с твердыми коммунальными отходами, не теряют своей актуальности и нуждаются в пристальном внимании органов местного самоуправления.</w:t>
      </w:r>
    </w:p>
    <w:p w:rsidR="0013356C" w:rsidRDefault="0013356C" w:rsidP="0013356C">
      <w:pPr>
        <w:pStyle w:val="a9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Заказчиком Программы является Местная Администрация Муниципального Образования Муниципальный округ Невская застава (далее – Местная Администрация).</w:t>
      </w:r>
    </w:p>
    <w:p w:rsidR="0013356C" w:rsidRDefault="0013356C" w:rsidP="0013356C">
      <w:pPr>
        <w:pStyle w:val="a9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Программа рассчитана на реализацию в течение 202</w:t>
      </w:r>
      <w:r w:rsidR="0048194A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13356C" w:rsidRDefault="0013356C" w:rsidP="001335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 xml:space="preserve">2. </w:t>
      </w:r>
      <w:r w:rsidR="00127A79">
        <w:rPr>
          <w:rStyle w:val="aa"/>
          <w:color w:val="000000"/>
        </w:rPr>
        <w:t>Основные ц</w:t>
      </w:r>
      <w:r>
        <w:rPr>
          <w:rStyle w:val="aa"/>
          <w:color w:val="000000"/>
        </w:rPr>
        <w:t>ели и задачи  Программы</w:t>
      </w:r>
    </w:p>
    <w:p w:rsidR="0013356C" w:rsidRDefault="0013356C" w:rsidP="0013356C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программы: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экологической культур и экологического сознания различных слоев населения путём просветительской деятельности;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бережного отношения к природе и рациональному использованию природных ресурсов. 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3. Сроки  реализации  программы</w:t>
      </w: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Срок реализации программы 202</w:t>
      </w:r>
      <w:r w:rsidR="0048194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год. </w:t>
      </w:r>
    </w:p>
    <w:p w:rsidR="0013356C" w:rsidRDefault="0013356C" w:rsidP="0013356C">
      <w:pPr>
        <w:pStyle w:val="a9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4. Перечень основных мероприятий Программы</w:t>
      </w:r>
    </w:p>
    <w:p w:rsidR="0013356C" w:rsidRDefault="0013356C" w:rsidP="0013356C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основных мероприятий Программы с указанием объемов финансирования  </w:t>
      </w:r>
      <w:r w:rsidR="00127A79">
        <w:rPr>
          <w:rFonts w:ascii="Times New Roman" w:hAnsi="Times New Roman"/>
          <w:sz w:val="24"/>
          <w:szCs w:val="24"/>
          <w:lang w:eastAsia="ru-RU"/>
        </w:rPr>
        <w:t xml:space="preserve">и сроков реализации каждого мероприятия </w:t>
      </w:r>
      <w:r>
        <w:rPr>
          <w:rFonts w:ascii="Times New Roman" w:hAnsi="Times New Roman"/>
          <w:sz w:val="24"/>
          <w:szCs w:val="24"/>
          <w:lang w:eastAsia="ru-RU"/>
        </w:rPr>
        <w:t>представлен в виде таблицы в Приложении № 1.</w:t>
      </w:r>
    </w:p>
    <w:p w:rsidR="0013356C" w:rsidRDefault="0013356C" w:rsidP="0013356C">
      <w:pPr>
        <w:pStyle w:val="a9"/>
        <w:rPr>
          <w:rFonts w:ascii="Times New Roman" w:hAnsi="Times New Roman"/>
          <w:sz w:val="24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>Раздел 5. Механизм реализации Программы</w:t>
      </w:r>
    </w:p>
    <w:p w:rsidR="0013356C" w:rsidRDefault="0013356C" w:rsidP="0013356C">
      <w:pPr>
        <w:ind w:firstLine="709"/>
        <w:rPr>
          <w:szCs w:val="24"/>
        </w:rPr>
      </w:pPr>
      <w:r>
        <w:rPr>
          <w:szCs w:val="24"/>
        </w:rPr>
        <w:t xml:space="preserve">Местная администрация разрабатывает и принимает нормативно-правовые акты, определяет перечень необходимых мероприятий, место их проведения, сроки исполнения. Финансирование программных мероприятий осуществляется за счет средств бюджета муниципального образования в объемах, предусмотренных Программой и установленных на эти цели в бюджете. При сокращении или увеличении объемов бюджетного финансирования на реализацию мероприятий Программы производится корректировка в перечне мероприятий. </w:t>
      </w:r>
    </w:p>
    <w:p w:rsidR="0013356C" w:rsidRDefault="0013356C" w:rsidP="0013356C">
      <w:pPr>
        <w:ind w:firstLine="709"/>
        <w:rPr>
          <w:szCs w:val="24"/>
        </w:rPr>
      </w:pPr>
      <w:r>
        <w:rPr>
          <w:szCs w:val="24"/>
        </w:rPr>
        <w:t>Финансирование  мероприятий осуществляется на основании заключения муниципальных контрактов,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356C" w:rsidRDefault="0013356C" w:rsidP="0013356C">
      <w:pPr>
        <w:pStyle w:val="ab"/>
        <w:ind w:left="567" w:firstLine="567"/>
        <w:jc w:val="center"/>
        <w:rPr>
          <w:rStyle w:val="aa"/>
          <w:rFonts w:cs="Calibri"/>
          <w:color w:val="000000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color w:val="000000"/>
        </w:rPr>
      </w:pPr>
      <w:r>
        <w:rPr>
          <w:rStyle w:val="aa"/>
          <w:color w:val="000000"/>
        </w:rPr>
        <w:t xml:space="preserve">Раздел 6. </w:t>
      </w:r>
      <w:r w:rsidR="00127A79">
        <w:rPr>
          <w:rStyle w:val="aa"/>
          <w:color w:val="000000"/>
        </w:rPr>
        <w:t xml:space="preserve">Ресурсное </w:t>
      </w:r>
      <w:r>
        <w:rPr>
          <w:rStyle w:val="aa"/>
          <w:color w:val="000000"/>
        </w:rPr>
        <w:t xml:space="preserve"> обеспечение  программы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местного бюджета муниципального образования </w:t>
      </w:r>
      <w:r w:rsidR="00127A79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Невская застава.</w:t>
      </w:r>
    </w:p>
    <w:p w:rsidR="0013356C" w:rsidRDefault="0013356C" w:rsidP="0013356C">
      <w:pPr>
        <w:spacing w:line="240" w:lineRule="atLeast"/>
        <w:ind w:left="567" w:firstLine="567"/>
        <w:rPr>
          <w:szCs w:val="24"/>
        </w:rPr>
      </w:pPr>
      <w:r>
        <w:rPr>
          <w:szCs w:val="24"/>
        </w:rPr>
        <w:t xml:space="preserve">Общий объем финансирования Программы составляет </w:t>
      </w:r>
      <w:r w:rsidR="000626D1">
        <w:rPr>
          <w:szCs w:val="24"/>
        </w:rPr>
        <w:t>46,4</w:t>
      </w:r>
      <w:r>
        <w:rPr>
          <w:szCs w:val="24"/>
        </w:rPr>
        <w:t xml:space="preserve"> тысяч рублей. Сметный расчет представлен в Приложении №2 </w:t>
      </w:r>
    </w:p>
    <w:p w:rsidR="0013356C" w:rsidRDefault="0013356C" w:rsidP="0013356C">
      <w:pPr>
        <w:spacing w:line="240" w:lineRule="atLeast"/>
        <w:ind w:left="567" w:firstLine="567"/>
        <w:rPr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rStyle w:val="aa"/>
          <w:rFonts w:ascii="Calibri" w:hAnsi="Calibri" w:cs="Calibri"/>
          <w:color w:val="000000"/>
        </w:rPr>
      </w:pPr>
      <w:r>
        <w:rPr>
          <w:rStyle w:val="aa"/>
          <w:color w:val="000000"/>
        </w:rPr>
        <w:t xml:space="preserve">Раздел 7. </w:t>
      </w:r>
      <w:r w:rsidR="00127A79">
        <w:rPr>
          <w:rStyle w:val="aa"/>
          <w:color w:val="000000"/>
        </w:rPr>
        <w:t>Методика о</w:t>
      </w:r>
      <w:r>
        <w:rPr>
          <w:rStyle w:val="aa"/>
          <w:color w:val="000000"/>
        </w:rPr>
        <w:t>ценк</w:t>
      </w:r>
      <w:r w:rsidR="00127A79">
        <w:rPr>
          <w:rStyle w:val="aa"/>
          <w:color w:val="000000"/>
        </w:rPr>
        <w:t>и</w:t>
      </w:r>
      <w:r>
        <w:rPr>
          <w:rStyle w:val="aa"/>
          <w:color w:val="000000"/>
        </w:rPr>
        <w:t xml:space="preserve"> эффективности  Программы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реализации  программы представляет собой алгоритм оценки её эффективности  по итогам реализации программы и основана на оценке результативности программы с учетом общего объёма ресурсов, направленных на её реализацию.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эффективности реализации  программы учитывает необходимость проведения оценок: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1.Степени реализации мероприятий (оценка основных целевых индикаторов), рассчитывается  по формуле: </w:t>
      </w:r>
      <w:proofErr w:type="spellStart"/>
      <w:r>
        <w:rPr>
          <w:rFonts w:ascii="Times New Roman" w:hAnsi="Times New Roman"/>
          <w:sz w:val="24"/>
          <w:szCs w:val="24"/>
        </w:rPr>
        <w:t>СРм=Пф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степень реализации мероприятий;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 целевые показатели , исполненные в отчетном году;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целевые показатели , запланированный к реализации в отчетном году;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 реализации Программы (</w:t>
      </w:r>
      <w:proofErr w:type="spellStart"/>
      <w:r>
        <w:rPr>
          <w:rFonts w:ascii="Times New Roman" w:hAnsi="Times New Roman"/>
          <w:sz w:val="24"/>
          <w:szCs w:val="24"/>
        </w:rPr>
        <w:t>Эп</w:t>
      </w:r>
      <w:proofErr w:type="spellEnd"/>
      <w:r>
        <w:rPr>
          <w:rFonts w:ascii="Times New Roman" w:hAnsi="Times New Roman"/>
          <w:sz w:val="24"/>
          <w:szCs w:val="24"/>
        </w:rPr>
        <w:t>) осуществляется путем присвоения каждому целевому индикатору соответствующего балла: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ЭП=0баллов (при выполнении целевого индикатора);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ЭП&gt;0=+1балл (при увеличении целевого индикатора – плюс 1 балл за каждую единицу увеличения)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ЭП&lt;0= -1 балл (при снижении целевого индикатора – минус 1 балл за каждую единицу снижения)</w:t>
      </w:r>
    </w:p>
    <w:p w:rsidR="0013356C" w:rsidRDefault="0013356C" w:rsidP="0013356C">
      <w:pPr>
        <w:pStyle w:val="ab"/>
        <w:spacing w:after="0" w:line="240" w:lineRule="atLeast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основных целевых индикаторов программы за 202</w:t>
      </w:r>
      <w:r w:rsidR="0048194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год</w:t>
      </w:r>
    </w:p>
    <w:p w:rsidR="0013356C" w:rsidRDefault="0013356C" w:rsidP="0013356C">
      <w:pPr>
        <w:jc w:val="center"/>
        <w:rPr>
          <w:rFonts w:ascii="Calibri" w:hAnsi="Calibri" w:cs="Calibr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34"/>
        <w:gridCol w:w="1914"/>
        <w:gridCol w:w="1900"/>
        <w:gridCol w:w="1642"/>
        <w:gridCol w:w="1643"/>
      </w:tblGrid>
      <w:tr w:rsidR="0013356C" w:rsidTr="0013356C">
        <w:trPr>
          <w:trHeight w:val="1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Наимено</w:t>
            </w:r>
            <w:r>
              <w:rPr>
                <w:szCs w:val="24"/>
              </w:rPr>
              <w:lastRenderedPageBreak/>
              <w:t>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Ед. </w:t>
            </w: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Значение целевого индикатора</w:t>
            </w:r>
          </w:p>
        </w:tc>
      </w:tr>
      <w:tr w:rsidR="0013356C" w:rsidTr="0013356C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Утверждено  в Программ</w:t>
            </w:r>
            <w:proofErr w:type="gramStart"/>
            <w:r>
              <w:rPr>
                <w:szCs w:val="24"/>
              </w:rPr>
              <w:t>е(</w:t>
            </w:r>
            <w:proofErr w:type="spellStart"/>
            <w:proofErr w:type="gramEnd"/>
            <w:r>
              <w:rPr>
                <w:szCs w:val="24"/>
              </w:rPr>
              <w:t>Пп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6F" w:rsidRDefault="0013356C" w:rsidP="000934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Достигнуто</w:t>
            </w:r>
          </w:p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Пф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Отклонение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 w:rsidP="0009346F">
            <w:pPr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</w:rPr>
              <w:t>Оценка в баллах</w:t>
            </w: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Целевой индикатор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Целевой индикатор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Целевой индикатор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Иные 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Итоговая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val="en-US" w:eastAsia="en-US"/>
        </w:rPr>
      </w:pPr>
    </w:p>
    <w:p w:rsidR="0013356C" w:rsidRDefault="0013356C" w:rsidP="0013356C">
      <w:pPr>
        <w:pStyle w:val="ab"/>
        <w:spacing w:after="0" w:line="240" w:lineRule="atLeast"/>
        <w:ind w:left="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определяется на основании следующих критериев:</w:t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Вывод об эффективности Программы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Итоговая сводная оценка (баллов)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Предложения по дальнейшей реализации Программы</w:t>
            </w: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возросла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Положительная оценка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на уровне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  <w:tr w:rsidR="0013356C" w:rsidTr="0013356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Эффективность снизилась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Отрицательное значение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6C" w:rsidRDefault="0013356C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eastAsia="en-US"/>
        </w:rPr>
      </w:pPr>
    </w:p>
    <w:p w:rsidR="0013356C" w:rsidRDefault="0013356C" w:rsidP="0013356C">
      <w:pPr>
        <w:ind w:firstLine="708"/>
        <w:rPr>
          <w:szCs w:val="24"/>
        </w:rPr>
      </w:pP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 xml:space="preserve">2.Степени соответствия запланированному уровню затрат и эффективности использования средств, направленных на реализацию программы (отчет о реализации), рассчитывается по формуле: 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Уф=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Фф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Фп</w:t>
      </w:r>
      <w:proofErr w:type="spellEnd"/>
      <w:r>
        <w:rPr>
          <w:szCs w:val="24"/>
        </w:rPr>
        <w:t>*100%,</w:t>
      </w: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>где:</w:t>
      </w:r>
    </w:p>
    <w:p w:rsidR="0013356C" w:rsidRDefault="0013356C" w:rsidP="0013356C">
      <w:pPr>
        <w:ind w:firstLine="708"/>
        <w:rPr>
          <w:szCs w:val="24"/>
        </w:rPr>
      </w:pPr>
      <w:r>
        <w:rPr>
          <w:szCs w:val="24"/>
        </w:rPr>
        <w:t>У</w:t>
      </w:r>
      <w:proofErr w:type="gramStart"/>
      <w:r>
        <w:rPr>
          <w:szCs w:val="24"/>
        </w:rPr>
        <w:t>ф-</w:t>
      </w:r>
      <w:proofErr w:type="gramEnd"/>
      <w:r>
        <w:rPr>
          <w:szCs w:val="24"/>
        </w:rPr>
        <w:t xml:space="preserve"> уровень финансирования реализации программы в редакции по состоянию на 1 декабря отчетного года;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Фф</w:t>
      </w:r>
      <w:proofErr w:type="spellEnd"/>
      <w:r>
        <w:rPr>
          <w:szCs w:val="24"/>
        </w:rPr>
        <w:t xml:space="preserve"> - фактический объём финансовых ресурсов, направленных на реализацию программы;</w:t>
      </w:r>
    </w:p>
    <w:p w:rsidR="0013356C" w:rsidRDefault="0013356C" w:rsidP="0013356C">
      <w:pPr>
        <w:ind w:firstLine="708"/>
        <w:rPr>
          <w:szCs w:val="24"/>
        </w:rPr>
      </w:pPr>
      <w:proofErr w:type="spellStart"/>
      <w:r>
        <w:rPr>
          <w:szCs w:val="24"/>
        </w:rPr>
        <w:t>Фп</w:t>
      </w:r>
      <w:proofErr w:type="spellEnd"/>
      <w:r>
        <w:rPr>
          <w:szCs w:val="24"/>
        </w:rPr>
        <w:t xml:space="preserve"> – плановый объём финансовых ресурсов на соответствующий отчетный период.</w:t>
      </w:r>
    </w:p>
    <w:tbl>
      <w:tblPr>
        <w:tblpPr w:leftFromText="180" w:rightFromText="180" w:vertAnchor="text" w:horzAnchor="margin" w:tblpY="345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536"/>
        <w:gridCol w:w="1418"/>
        <w:gridCol w:w="1701"/>
        <w:gridCol w:w="1803"/>
        <w:gridCol w:w="1422"/>
      </w:tblGrid>
      <w:tr w:rsidR="0013356C" w:rsidTr="0013356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13356C" w:rsidTr="0013356C">
        <w:trPr>
          <w:trHeight w:val="60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по программе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6C" w:rsidRDefault="0013356C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3356C" w:rsidRDefault="0013356C" w:rsidP="0013356C">
      <w:pPr>
        <w:ind w:firstLine="708"/>
        <w:rPr>
          <w:rFonts w:ascii="Calibri" w:hAnsi="Calibri" w:cs="Calibri"/>
          <w:sz w:val="22"/>
          <w:szCs w:val="24"/>
          <w:lang w:eastAsia="en-US"/>
        </w:rPr>
      </w:pPr>
    </w:p>
    <w:p w:rsidR="0013356C" w:rsidRDefault="0013356C" w:rsidP="0013356C">
      <w:pPr>
        <w:ind w:firstLine="709"/>
        <w:rPr>
          <w:szCs w:val="24"/>
        </w:rPr>
      </w:pP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реализации содержит сравнительный анализ расходов, предусмотренных программой, планами финансирования мероприятий программ с фактическим использованием средств местного бюджета по каждому мероприятию программы, сравнение в целом с предыдущим годом, достижение ожидаемых результатов.  </w:t>
      </w:r>
    </w:p>
    <w:p w:rsidR="0013356C" w:rsidRDefault="0013356C" w:rsidP="0013356C">
      <w:pPr>
        <w:rPr>
          <w:rFonts w:ascii="Calibri" w:hAnsi="Calibri" w:cs="Calibri"/>
          <w:sz w:val="22"/>
          <w:szCs w:val="24"/>
        </w:rPr>
      </w:pPr>
    </w:p>
    <w:p w:rsidR="0013356C" w:rsidRDefault="0013356C" w:rsidP="0013356C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 xml:space="preserve">Раздел 8. Ожидаемые конечные результаты  </w:t>
      </w:r>
      <w:r w:rsidR="00127A79">
        <w:rPr>
          <w:rStyle w:val="aa"/>
          <w:color w:val="000000"/>
        </w:rPr>
        <w:t xml:space="preserve">реализации </w:t>
      </w:r>
      <w:r>
        <w:rPr>
          <w:rStyle w:val="aa"/>
          <w:color w:val="000000"/>
        </w:rPr>
        <w:t>программы</w:t>
      </w:r>
      <w:r w:rsidR="00127A79">
        <w:rPr>
          <w:rStyle w:val="aa"/>
          <w:color w:val="000000"/>
        </w:rPr>
        <w:t xml:space="preserve"> и целевые индикаторы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Ожидаемые конечные  результаты программы: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-обеспечение эффективного участия жителей в решении вопросов, связанных с охраной окружающей среды;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 среди жителей муниципального образования.</w:t>
      </w:r>
    </w:p>
    <w:p w:rsidR="00935DE2" w:rsidRDefault="00935DE2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программе ежегодно проводится оценка эффективности её реализации. Обязательными условиями оценки планируемой эффективности Программы являются успешное (полное) выполнение запланированных на период её реализации целевых индикаторов и показателей Программы, а также мероприятий в установленные сроки</w:t>
      </w:r>
      <w:r w:rsidR="000626D1">
        <w:rPr>
          <w:rFonts w:ascii="Times New Roman" w:hAnsi="Times New Roman"/>
          <w:sz w:val="24"/>
          <w:szCs w:val="24"/>
          <w:lang w:eastAsia="ru-RU"/>
        </w:rPr>
        <w:t>. Целевые индикаторы и показатели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количество граждан, принимающих участие в мероприятиях программы не менее 1000 человек;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проведенных мероприятий – не менее 1;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публикаций в газете «Невская застава», на официальном сайте муниципального образования – не менее 5.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 реализации Программы.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-изменение законодательства;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-форс-мажорные обстоятельства.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-привлечение в установленном порядке дополнительных источников финансирования;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-принятие соответствующих муниципальных правовых актов при изменении законодательства.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56C" w:rsidRDefault="0013356C" w:rsidP="0013356C">
      <w:pPr>
        <w:pStyle w:val="a8"/>
        <w:shd w:val="clear" w:color="auto" w:fill="FFFFFF"/>
        <w:jc w:val="center"/>
        <w:rPr>
          <w:rFonts w:ascii="Tahoma" w:hAnsi="Tahoma" w:cs="Tahoma"/>
          <w:color w:val="666666"/>
          <w:sz w:val="20"/>
          <w:szCs w:val="20"/>
        </w:rPr>
      </w:pPr>
      <w:r>
        <w:rPr>
          <w:rStyle w:val="aa"/>
          <w:color w:val="000000"/>
        </w:rPr>
        <w:t>Раздел</w:t>
      </w:r>
      <w:r>
        <w:rPr>
          <w:rStyle w:val="apple-converted-space"/>
          <w:color w:val="000000"/>
        </w:rPr>
        <w:t> </w:t>
      </w:r>
      <w:r w:rsidR="000626D1" w:rsidRPr="000626D1">
        <w:rPr>
          <w:rStyle w:val="apple-converted-space"/>
          <w:b/>
          <w:color w:val="000000"/>
        </w:rPr>
        <w:t>9</w:t>
      </w:r>
      <w:r w:rsidRPr="000626D1">
        <w:rPr>
          <w:rStyle w:val="aa"/>
          <w:b w:val="0"/>
          <w:color w:val="000000"/>
        </w:rPr>
        <w:t>.</w:t>
      </w:r>
      <w:r>
        <w:rPr>
          <w:rStyle w:val="aa"/>
          <w:color w:val="000000"/>
        </w:rPr>
        <w:t xml:space="preserve"> Система </w:t>
      </w:r>
      <w:proofErr w:type="gramStart"/>
      <w:r>
        <w:rPr>
          <w:rStyle w:val="aa"/>
          <w:color w:val="000000"/>
        </w:rPr>
        <w:t>контроля за</w:t>
      </w:r>
      <w:proofErr w:type="gramEnd"/>
      <w:r>
        <w:rPr>
          <w:rStyle w:val="aa"/>
          <w:color w:val="000000"/>
        </w:rPr>
        <w:t xml:space="preserve"> реализацией Программы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</w:t>
      </w:r>
      <w:r w:rsidR="0009346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Муниципального Образования Муниципальный округ Невская застава.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</w:t>
      </w:r>
      <w:r w:rsidR="009A7D5C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естная </w:t>
      </w:r>
      <w:r w:rsidR="009A7D5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</w:t>
      </w:r>
      <w:r>
        <w:rPr>
          <w:szCs w:val="24"/>
        </w:rPr>
        <w:t>. </w:t>
      </w:r>
    </w:p>
    <w:p w:rsidR="0013356C" w:rsidRDefault="0013356C" w:rsidP="0013356C">
      <w:pPr>
        <w:pStyle w:val="a9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Местная </w:t>
      </w:r>
      <w:r w:rsidR="009A7D5C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13356C" w:rsidRDefault="0013356C" w:rsidP="0013356C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1E" w:rsidRDefault="00433F1E">
      <w:r>
        <w:separator/>
      </w:r>
    </w:p>
  </w:endnote>
  <w:endnote w:type="continuationSeparator" w:id="0">
    <w:p w:rsidR="00433F1E" w:rsidRDefault="0043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1E" w:rsidRDefault="00433F1E">
      <w:r>
        <w:separator/>
      </w:r>
    </w:p>
  </w:footnote>
  <w:footnote w:type="continuationSeparator" w:id="0">
    <w:p w:rsidR="00433F1E" w:rsidRDefault="0043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26D1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27175"/>
    <w:rsid w:val="00127A79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2EEE"/>
    <w:rsid w:val="001947A8"/>
    <w:rsid w:val="001B5812"/>
    <w:rsid w:val="001C019E"/>
    <w:rsid w:val="001D1ABA"/>
    <w:rsid w:val="001D517A"/>
    <w:rsid w:val="001D7BDC"/>
    <w:rsid w:val="001F5A03"/>
    <w:rsid w:val="001F75D0"/>
    <w:rsid w:val="0020073D"/>
    <w:rsid w:val="00200C4B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F1A87"/>
    <w:rsid w:val="003F1DC7"/>
    <w:rsid w:val="003F422A"/>
    <w:rsid w:val="004028D6"/>
    <w:rsid w:val="0040441F"/>
    <w:rsid w:val="00406624"/>
    <w:rsid w:val="0041422E"/>
    <w:rsid w:val="00417B4B"/>
    <w:rsid w:val="0042351C"/>
    <w:rsid w:val="004243EF"/>
    <w:rsid w:val="00433F1E"/>
    <w:rsid w:val="004358BC"/>
    <w:rsid w:val="00441CA9"/>
    <w:rsid w:val="0046597F"/>
    <w:rsid w:val="00465F58"/>
    <w:rsid w:val="004732DB"/>
    <w:rsid w:val="004802EB"/>
    <w:rsid w:val="0048194A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61FA8"/>
    <w:rsid w:val="00663530"/>
    <w:rsid w:val="00677B34"/>
    <w:rsid w:val="00683DD5"/>
    <w:rsid w:val="006A058D"/>
    <w:rsid w:val="006B632A"/>
    <w:rsid w:val="006C1C32"/>
    <w:rsid w:val="006D45F1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35DE2"/>
    <w:rsid w:val="00940FCA"/>
    <w:rsid w:val="009429BE"/>
    <w:rsid w:val="0094397E"/>
    <w:rsid w:val="00956D05"/>
    <w:rsid w:val="009765EC"/>
    <w:rsid w:val="00976A06"/>
    <w:rsid w:val="00977F55"/>
    <w:rsid w:val="009A1537"/>
    <w:rsid w:val="009A5962"/>
    <w:rsid w:val="009A7D5C"/>
    <w:rsid w:val="009B6CAB"/>
    <w:rsid w:val="009D11D4"/>
    <w:rsid w:val="009D4DCC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247C"/>
    <w:rsid w:val="00B44381"/>
    <w:rsid w:val="00B659DA"/>
    <w:rsid w:val="00B71203"/>
    <w:rsid w:val="00B7187A"/>
    <w:rsid w:val="00B833B1"/>
    <w:rsid w:val="00B85079"/>
    <w:rsid w:val="00B86EEE"/>
    <w:rsid w:val="00BA02A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C6AAA"/>
    <w:rsid w:val="00DD360E"/>
    <w:rsid w:val="00DD387D"/>
    <w:rsid w:val="00DE361A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1AA4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79376-E580-46FC-BBFA-B55143A0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32</cp:revision>
  <cp:lastPrinted>2021-10-20T09:45:00Z</cp:lastPrinted>
  <dcterms:created xsi:type="dcterms:W3CDTF">2019-09-30T12:01:00Z</dcterms:created>
  <dcterms:modified xsi:type="dcterms:W3CDTF">2021-10-20T09:45:00Z</dcterms:modified>
</cp:coreProperties>
</file>