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E82F43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9536E9">
        <w:rPr>
          <w:b/>
          <w:bCs/>
          <w:color w:val="000000"/>
          <w:lang w:eastAsia="ru-RU"/>
        </w:rPr>
        <w:t xml:space="preserve">Переход на электронные трудовые книжки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536E9">
        <w:rPr>
          <w:bCs/>
          <w:color w:val="000000"/>
          <w:lang w:eastAsia="ru-RU"/>
        </w:rPr>
        <w:t xml:space="preserve">Формирование электронных трудовых книжек россиян начинается с 1 января 2020 года. Для всех работающих граждан переход к новому формату сведений о трудовой деятельности добровольный и будет осуществляться только с согласия человека.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536E9">
        <w:rPr>
          <w:bCs/>
          <w:color w:val="000000"/>
          <w:lang w:eastAsia="ru-RU"/>
        </w:rPr>
        <w:t xml:space="preserve">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536E9">
        <w:rPr>
          <w:bCs/>
          <w:color w:val="000000"/>
          <w:lang w:eastAsia="ru-RU"/>
        </w:rPr>
        <w:t xml:space="preserve">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536E9">
        <w:rPr>
          <w:bCs/>
          <w:color w:val="000000"/>
          <w:lang w:eastAsia="ru-RU"/>
        </w:rPr>
        <w:t xml:space="preserve">Россияне, которые подадут заявление о ведении трудовой книжки в электронном виде, получат бумажную трудовую на руки. При выдаче трудовой книжки в нее вносится запись о подаче работником соответствующего заявления.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536E9">
        <w:rPr>
          <w:bCs/>
          <w:color w:val="000000"/>
          <w:lang w:eastAsia="ru-RU"/>
        </w:rPr>
        <w:t xml:space="preserve"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536E9">
        <w:rPr>
          <w:bCs/>
          <w:color w:val="000000"/>
          <w:lang w:eastAsia="ru-RU"/>
        </w:rPr>
        <w:t xml:space="preserve"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536E9">
        <w:rPr>
          <w:bCs/>
          <w:color w:val="000000"/>
          <w:lang w:eastAsia="ru-RU"/>
        </w:rPr>
        <w:t xml:space="preserve"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536E9">
        <w:rPr>
          <w:bCs/>
          <w:color w:val="000000"/>
          <w:lang w:eastAsia="ru-RU"/>
        </w:rPr>
        <w:t xml:space="preserve"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 </w:t>
      </w:r>
    </w:p>
    <w:p w:rsid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9536E9">
        <w:rPr>
          <w:bCs/>
          <w:color w:val="000000"/>
          <w:lang w:eastAsia="ru-RU"/>
        </w:rPr>
        <w:t xml:space="preserve"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proofErr w:type="gramStart"/>
      <w:r w:rsidRPr="009536E9">
        <w:rPr>
          <w:bCs/>
          <w:color w:val="000000"/>
          <w:lang w:eastAsia="ru-RU"/>
        </w:rPr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 </w:t>
      </w:r>
      <w:proofErr w:type="gramEnd"/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536E9">
        <w:rPr>
          <w:bCs/>
          <w:color w:val="000000"/>
          <w:lang w:eastAsia="ru-RU"/>
        </w:rPr>
        <w:t xml:space="preserve">а) временной нетрудоспособности;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536E9">
        <w:rPr>
          <w:bCs/>
          <w:color w:val="000000"/>
          <w:lang w:eastAsia="ru-RU"/>
        </w:rPr>
        <w:t xml:space="preserve">б) отпуска; </w:t>
      </w:r>
    </w:p>
    <w:p w:rsidR="009536E9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9536E9">
        <w:rPr>
          <w:bCs/>
          <w:color w:val="000000"/>
          <w:lang w:eastAsia="ru-RU"/>
        </w:rPr>
        <w:t xml:space="preserve"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 </w:t>
      </w:r>
    </w:p>
    <w:p w:rsidR="00E82F43" w:rsidRPr="009536E9" w:rsidRDefault="009536E9" w:rsidP="009536E9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536E9">
        <w:rPr>
          <w:bCs/>
          <w:color w:val="000000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9536E9">
        <w:rPr>
          <w:bCs/>
          <w:color w:val="000000"/>
          <w:lang w:eastAsia="ru-RU"/>
        </w:rPr>
        <w:t>даты</w:t>
      </w:r>
      <w:proofErr w:type="gramEnd"/>
      <w:r w:rsidRPr="009536E9">
        <w:rPr>
          <w:bCs/>
          <w:color w:val="000000"/>
          <w:lang w:eastAsia="ru-RU"/>
        </w:rPr>
        <w:t xml:space="preserve"> не подавшие одно из письменных заявлений.</w:t>
      </w:r>
    </w:p>
    <w:sectPr w:rsidR="00E82F43" w:rsidRPr="009536E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C5" w:rsidRDefault="00717EC5">
      <w:r>
        <w:separator/>
      </w:r>
    </w:p>
  </w:endnote>
  <w:endnote w:type="continuationSeparator" w:id="0">
    <w:p w:rsidR="00717EC5" w:rsidRDefault="00717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C5" w:rsidRDefault="00717EC5">
      <w:r>
        <w:separator/>
      </w:r>
    </w:p>
  </w:footnote>
  <w:footnote w:type="continuationSeparator" w:id="0">
    <w:p w:rsidR="00717EC5" w:rsidRDefault="00717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63088"/>
    <w:multiLevelType w:val="hybridMultilevel"/>
    <w:tmpl w:val="0FAE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C25E5"/>
    <w:multiLevelType w:val="hybridMultilevel"/>
    <w:tmpl w:val="7388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9"/>
  </w:num>
  <w:num w:numId="8">
    <w:abstractNumId w:val="32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4"/>
  </w:num>
  <w:num w:numId="18">
    <w:abstractNumId w:val="16"/>
  </w:num>
  <w:num w:numId="19">
    <w:abstractNumId w:val="8"/>
  </w:num>
  <w:num w:numId="20">
    <w:abstractNumId w:val="17"/>
  </w:num>
  <w:num w:numId="21">
    <w:abstractNumId w:val="25"/>
  </w:num>
  <w:num w:numId="22">
    <w:abstractNumId w:val="14"/>
  </w:num>
  <w:num w:numId="23">
    <w:abstractNumId w:val="30"/>
  </w:num>
  <w:num w:numId="24">
    <w:abstractNumId w:val="43"/>
  </w:num>
  <w:num w:numId="25">
    <w:abstractNumId w:val="24"/>
  </w:num>
  <w:num w:numId="26">
    <w:abstractNumId w:val="4"/>
  </w:num>
  <w:num w:numId="27">
    <w:abstractNumId w:val="20"/>
  </w:num>
  <w:num w:numId="28">
    <w:abstractNumId w:val="41"/>
  </w:num>
  <w:num w:numId="29">
    <w:abstractNumId w:val="9"/>
  </w:num>
  <w:num w:numId="30">
    <w:abstractNumId w:val="37"/>
  </w:num>
  <w:num w:numId="31">
    <w:abstractNumId w:val="33"/>
  </w:num>
  <w:num w:numId="32">
    <w:abstractNumId w:val="5"/>
  </w:num>
  <w:num w:numId="33">
    <w:abstractNumId w:val="21"/>
  </w:num>
  <w:num w:numId="34">
    <w:abstractNumId w:val="31"/>
  </w:num>
  <w:num w:numId="35">
    <w:abstractNumId w:val="26"/>
  </w:num>
  <w:num w:numId="36">
    <w:abstractNumId w:val="42"/>
  </w:num>
  <w:num w:numId="37">
    <w:abstractNumId w:val="36"/>
  </w:num>
  <w:num w:numId="38">
    <w:abstractNumId w:val="38"/>
  </w:num>
  <w:num w:numId="39">
    <w:abstractNumId w:val="35"/>
  </w:num>
  <w:num w:numId="40">
    <w:abstractNumId w:val="12"/>
  </w:num>
  <w:num w:numId="41">
    <w:abstractNumId w:val="28"/>
  </w:num>
  <w:num w:numId="42">
    <w:abstractNumId w:val="13"/>
  </w:num>
  <w:num w:numId="43">
    <w:abstractNumId w:val="40"/>
  </w:num>
  <w:num w:numId="44">
    <w:abstractNumId w:val="18"/>
  </w:num>
  <w:num w:numId="45">
    <w:abstractNumId w:val="39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13A4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6B6F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3F89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516B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30D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9DF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9AE"/>
    <w:rsid w:val="00711FF9"/>
    <w:rsid w:val="00716A5A"/>
    <w:rsid w:val="00717EC5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49C6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1A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6E9"/>
    <w:rsid w:val="00953956"/>
    <w:rsid w:val="00956C7F"/>
    <w:rsid w:val="00960651"/>
    <w:rsid w:val="00961B2F"/>
    <w:rsid w:val="00964BAC"/>
    <w:rsid w:val="00965373"/>
    <w:rsid w:val="0096545E"/>
    <w:rsid w:val="00965BA4"/>
    <w:rsid w:val="00970CCC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4B1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465D7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F4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1EF8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6EC6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8C9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0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34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3006-DFCC-4398-8AF1-81CF6598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2020-01-16T15:58:00Z</dcterms:created>
  <dcterms:modified xsi:type="dcterms:W3CDTF">2020-01-16T15:58:00Z</dcterms:modified>
</cp:coreProperties>
</file>