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8C" w:rsidRDefault="0021188C" w:rsidP="002118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21188C" w:rsidRDefault="0021188C" w:rsidP="0021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</w:t>
      </w:r>
    </w:p>
    <w:p w:rsidR="0021188C" w:rsidRDefault="0021188C" w:rsidP="0021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Невская застава</w:t>
      </w:r>
    </w:p>
    <w:p w:rsidR="0021188C" w:rsidRDefault="0021188C" w:rsidP="002118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(Местная Администрация МО Невская застава)</w:t>
      </w:r>
    </w:p>
    <w:p w:rsidR="0021188C" w:rsidRDefault="0021188C" w:rsidP="0021188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</w:t>
      </w:r>
      <w:r w:rsidR="00A55039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>____</w:t>
      </w:r>
    </w:p>
    <w:p w:rsidR="0021188C" w:rsidRDefault="0021188C" w:rsidP="00A55039">
      <w:pPr>
        <w:rPr>
          <w:b/>
          <w:sz w:val="28"/>
          <w:szCs w:val="28"/>
        </w:rPr>
      </w:pPr>
    </w:p>
    <w:p w:rsidR="0021188C" w:rsidRDefault="0021188C" w:rsidP="0021188C">
      <w:pPr>
        <w:jc w:val="both"/>
        <w:rPr>
          <w:b/>
          <w:sz w:val="28"/>
          <w:szCs w:val="28"/>
        </w:rPr>
      </w:pPr>
    </w:p>
    <w:p w:rsidR="0021188C" w:rsidRDefault="0021188C" w:rsidP="002118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2EE1" w:rsidRDefault="00522EE1" w:rsidP="0021188C">
      <w:pPr>
        <w:jc w:val="both"/>
        <w:rPr>
          <w:b/>
          <w:sz w:val="28"/>
          <w:szCs w:val="28"/>
        </w:rPr>
      </w:pPr>
    </w:p>
    <w:p w:rsidR="0021188C" w:rsidRDefault="00A55039" w:rsidP="002118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 ноября </w:t>
      </w:r>
      <w:r w:rsidR="00522EE1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</w:t>
      </w:r>
      <w:r w:rsidR="0021188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</w:t>
      </w:r>
      <w:r w:rsidR="0021188C">
        <w:rPr>
          <w:sz w:val="24"/>
          <w:szCs w:val="24"/>
        </w:rPr>
        <w:t xml:space="preserve">                 </w:t>
      </w:r>
      <w:r w:rsidR="00E40618">
        <w:rPr>
          <w:sz w:val="24"/>
          <w:szCs w:val="24"/>
        </w:rPr>
        <w:t xml:space="preserve"> </w:t>
      </w:r>
      <w:r w:rsidR="000617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r w:rsidR="00E40618">
        <w:rPr>
          <w:sz w:val="24"/>
          <w:szCs w:val="24"/>
        </w:rPr>
        <w:t xml:space="preserve"> </w:t>
      </w:r>
      <w:r w:rsidR="0021188C">
        <w:rPr>
          <w:sz w:val="24"/>
          <w:szCs w:val="24"/>
        </w:rPr>
        <w:t xml:space="preserve">        </w:t>
      </w:r>
      <w:r w:rsidR="0021188C">
        <w:rPr>
          <w:sz w:val="24"/>
          <w:szCs w:val="24"/>
          <w:lang w:val="en-US"/>
        </w:rPr>
        <w:t>N</w:t>
      </w:r>
      <w:r w:rsidR="004546CA">
        <w:rPr>
          <w:sz w:val="24"/>
          <w:szCs w:val="24"/>
        </w:rPr>
        <w:t xml:space="preserve"> 93</w:t>
      </w:r>
      <w:r w:rsidR="0021188C">
        <w:rPr>
          <w:sz w:val="24"/>
          <w:szCs w:val="24"/>
        </w:rPr>
        <w:t xml:space="preserve">-п </w:t>
      </w:r>
    </w:p>
    <w:p w:rsidR="0021188C" w:rsidRDefault="0021188C" w:rsidP="0021188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21188C" w:rsidRDefault="0021188C" w:rsidP="0021188C">
      <w:pPr>
        <w:jc w:val="center"/>
        <w:rPr>
          <w:b/>
          <w:sz w:val="28"/>
          <w:szCs w:val="28"/>
        </w:rPr>
      </w:pPr>
    </w:p>
    <w:p w:rsidR="0021188C" w:rsidRDefault="0021188C" w:rsidP="0021188C">
      <w:pPr>
        <w:tabs>
          <w:tab w:val="left" w:pos="8777"/>
        </w:tabs>
      </w:pPr>
    </w:p>
    <w:p w:rsidR="00522EE1" w:rsidRPr="008803C9" w:rsidRDefault="00522EE1" w:rsidP="00A55039">
      <w:pPr>
        <w:shd w:val="clear" w:color="auto" w:fill="FFFFFF"/>
        <w:spacing w:before="192"/>
        <w:rPr>
          <w:b/>
          <w:sz w:val="24"/>
          <w:szCs w:val="24"/>
        </w:rPr>
      </w:pPr>
      <w:r w:rsidRPr="003D331C">
        <w:rPr>
          <w:rFonts w:eastAsia="Times New Roman"/>
          <w:b/>
          <w:sz w:val="24"/>
          <w:szCs w:val="24"/>
        </w:rPr>
        <w:t xml:space="preserve">Об утверждении Порядка </w:t>
      </w:r>
      <w:r>
        <w:rPr>
          <w:rFonts w:eastAsia="Times New Roman"/>
          <w:b/>
          <w:sz w:val="24"/>
          <w:szCs w:val="24"/>
        </w:rPr>
        <w:t xml:space="preserve">общественного </w:t>
      </w:r>
      <w:r w:rsidR="00A55039">
        <w:rPr>
          <w:rFonts w:eastAsia="Times New Roman"/>
          <w:b/>
          <w:sz w:val="24"/>
          <w:szCs w:val="24"/>
        </w:rPr>
        <w:t>обсуждения</w:t>
      </w:r>
      <w:r w:rsidR="00A55039" w:rsidRPr="003D331C">
        <w:rPr>
          <w:b/>
          <w:sz w:val="24"/>
          <w:szCs w:val="24"/>
        </w:rPr>
        <w:t xml:space="preserve"> </w:t>
      </w:r>
      <w:r w:rsidR="00A55039">
        <w:rPr>
          <w:b/>
          <w:sz w:val="24"/>
          <w:szCs w:val="24"/>
        </w:rPr>
        <w:t>проекта</w:t>
      </w:r>
      <w:r>
        <w:rPr>
          <w:b/>
          <w:sz w:val="24"/>
          <w:szCs w:val="24"/>
        </w:rPr>
        <w:t xml:space="preserve"> </w:t>
      </w:r>
      <w:r w:rsidR="006C4EF9">
        <w:rPr>
          <w:b/>
          <w:sz w:val="24"/>
          <w:szCs w:val="24"/>
        </w:rPr>
        <w:t xml:space="preserve">ведомственной целевой </w:t>
      </w:r>
      <w:r>
        <w:rPr>
          <w:b/>
          <w:sz w:val="24"/>
          <w:szCs w:val="24"/>
        </w:rPr>
        <w:t xml:space="preserve">программы «Формирование комфортной городской среды» внутригородского </w:t>
      </w:r>
      <w:r w:rsidRPr="003D331C">
        <w:rPr>
          <w:b/>
          <w:sz w:val="24"/>
          <w:szCs w:val="24"/>
        </w:rPr>
        <w:t xml:space="preserve">муниципального образования Санкт-Петербурга муниципальный </w:t>
      </w:r>
      <w:r w:rsidR="00A55039" w:rsidRPr="003D331C">
        <w:rPr>
          <w:b/>
          <w:sz w:val="24"/>
          <w:szCs w:val="24"/>
        </w:rPr>
        <w:t xml:space="preserve">округ </w:t>
      </w:r>
      <w:r w:rsidR="00A55039">
        <w:rPr>
          <w:b/>
          <w:sz w:val="24"/>
          <w:szCs w:val="24"/>
        </w:rPr>
        <w:t>Невская</w:t>
      </w:r>
      <w:r w:rsidRPr="008803C9">
        <w:rPr>
          <w:rFonts w:eastAsia="Times New Roman"/>
          <w:b/>
          <w:sz w:val="24"/>
          <w:szCs w:val="24"/>
        </w:rPr>
        <w:t xml:space="preserve"> застава</w:t>
      </w:r>
    </w:p>
    <w:p w:rsidR="00522EE1" w:rsidRDefault="00522EE1" w:rsidP="00522EE1">
      <w:pPr>
        <w:tabs>
          <w:tab w:val="left" w:pos="8777"/>
        </w:tabs>
      </w:pPr>
    </w:p>
    <w:p w:rsidR="0021188C" w:rsidRDefault="0021188C" w:rsidP="0021188C">
      <w:pPr>
        <w:tabs>
          <w:tab w:val="left" w:pos="8777"/>
        </w:tabs>
      </w:pPr>
    </w:p>
    <w:p w:rsidR="00650D91" w:rsidRPr="00C76C3B" w:rsidRDefault="00990F81" w:rsidP="00650D91">
      <w:pPr>
        <w:pStyle w:val="1"/>
        <w:shd w:val="clear" w:color="auto" w:fill="auto"/>
        <w:spacing w:before="0" w:after="275" w:line="274" w:lineRule="exact"/>
        <w:ind w:right="2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90F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90F81">
        <w:rPr>
          <w:sz w:val="24"/>
          <w:szCs w:val="24"/>
        </w:rPr>
        <w:t>с</w:t>
      </w:r>
      <w:r w:rsidRPr="00990F8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90F8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990F81">
        <w:rPr>
          <w:sz w:val="24"/>
          <w:szCs w:val="24"/>
        </w:rPr>
        <w:t>»</w:t>
      </w:r>
      <w:r w:rsidRPr="00990F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C28D1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Уставом внутригородского муниципального</w:t>
      </w:r>
      <w:r>
        <w:rPr>
          <w:rFonts w:ascii="Arial" w:hAnsi="Arial" w:cs="Arial"/>
          <w:color w:val="2D2D2D"/>
          <w:spacing w:val="1"/>
          <w:sz w:val="16"/>
          <w:szCs w:val="16"/>
          <w:shd w:val="clear" w:color="auto" w:fill="FFFFFF"/>
        </w:rPr>
        <w:t xml:space="preserve"> </w:t>
      </w:r>
      <w:r w:rsidRPr="000C28D1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образования Санкт-Петербурга муниципальный окру</w:t>
      </w: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г Невская застава</w:t>
      </w:r>
      <w:r w:rsidR="00C76C3B">
        <w:rPr>
          <w:rFonts w:ascii="Times New Roman" w:hAnsi="Times New Roman" w:cs="Times New Roman"/>
          <w:sz w:val="24"/>
          <w:szCs w:val="24"/>
        </w:rPr>
        <w:t xml:space="preserve"> </w:t>
      </w:r>
      <w:r w:rsidR="00E40618" w:rsidRPr="00C76C3B">
        <w:rPr>
          <w:rFonts w:ascii="Times New Roman" w:eastAsia="Times New Roman" w:hAnsi="Times New Roman" w:cs="Times New Roman"/>
          <w:sz w:val="24"/>
          <w:szCs w:val="24"/>
        </w:rPr>
        <w:t xml:space="preserve">и  в целях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на территории внутригородского муниципального образования Санкт-Петербурга муниципальный округ Невская застава </w:t>
      </w:r>
      <w:r w:rsidR="00766095">
        <w:rPr>
          <w:rFonts w:ascii="Times New Roman" w:eastAsia="Times New Roman" w:hAnsi="Times New Roman" w:cs="Times New Roman"/>
          <w:sz w:val="24"/>
          <w:szCs w:val="24"/>
        </w:rPr>
        <w:t>приоритетного проекта «Формирование комфортной городской среды»</w:t>
      </w:r>
      <w:r w:rsidR="006D6DB9" w:rsidRPr="00C76C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0618" w:rsidRPr="00C76C3B">
        <w:rPr>
          <w:rFonts w:ascii="Times New Roman" w:hAnsi="Times New Roman" w:cs="Times New Roman"/>
          <w:sz w:val="24"/>
          <w:szCs w:val="24"/>
        </w:rPr>
        <w:t xml:space="preserve"> Местная А</w:t>
      </w:r>
      <w:r w:rsidR="0021188C" w:rsidRPr="00C76C3B">
        <w:rPr>
          <w:rFonts w:ascii="Times New Roman" w:hAnsi="Times New Roman" w:cs="Times New Roman"/>
          <w:sz w:val="24"/>
          <w:szCs w:val="24"/>
        </w:rPr>
        <w:t>дминистрация МО Невская застава:</w:t>
      </w:r>
      <w:bookmarkStart w:id="0" w:name="bookmark9"/>
    </w:p>
    <w:p w:rsidR="0021188C" w:rsidRPr="00650D91" w:rsidRDefault="0021188C" w:rsidP="00650D91">
      <w:pPr>
        <w:pStyle w:val="1"/>
        <w:shd w:val="clear" w:color="auto" w:fill="auto"/>
        <w:spacing w:before="0" w:after="275" w:line="274" w:lineRule="exact"/>
        <w:ind w:righ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91">
        <w:rPr>
          <w:rFonts w:ascii="Times New Roman" w:hAnsi="Times New Roman"/>
          <w:b/>
        </w:rPr>
        <w:t>ПОСТАНОВЛЯЕТ:</w:t>
      </w:r>
      <w:bookmarkEnd w:id="0"/>
    </w:p>
    <w:p w:rsidR="00766095" w:rsidRPr="002D7B33" w:rsidRDefault="00766095" w:rsidP="0076609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357"/>
        <w:jc w:val="both"/>
        <w:rPr>
          <w:rFonts w:eastAsia="Times New Roman"/>
          <w:sz w:val="24"/>
          <w:szCs w:val="24"/>
        </w:rPr>
      </w:pPr>
      <w:r w:rsidRPr="002D7B33">
        <w:rPr>
          <w:rFonts w:eastAsia="Times New Roman"/>
          <w:sz w:val="24"/>
          <w:szCs w:val="24"/>
        </w:rPr>
        <w:t xml:space="preserve">Утвердить </w:t>
      </w:r>
      <w:r w:rsidRPr="002D7B33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общественного обсуждения проекта </w:t>
      </w:r>
      <w:r w:rsidR="00913604">
        <w:rPr>
          <w:sz w:val="24"/>
          <w:szCs w:val="24"/>
        </w:rPr>
        <w:t>ведомственной целевой</w:t>
      </w:r>
      <w:r>
        <w:rPr>
          <w:sz w:val="24"/>
          <w:szCs w:val="24"/>
        </w:rPr>
        <w:t xml:space="preserve"> программы «Формирование комфортной городской среды» </w:t>
      </w:r>
      <w:r w:rsidRPr="002F3E0E">
        <w:rPr>
          <w:sz w:val="24"/>
          <w:szCs w:val="24"/>
        </w:rPr>
        <w:t>внутригородского муниципального образования Санкт-Петербурга му</w:t>
      </w:r>
      <w:r>
        <w:rPr>
          <w:sz w:val="24"/>
          <w:szCs w:val="24"/>
        </w:rPr>
        <w:t>ниципальный округ  Невская застава</w:t>
      </w:r>
      <w:r w:rsidRPr="002D7B33">
        <w:rPr>
          <w:sz w:val="24"/>
          <w:szCs w:val="24"/>
        </w:rPr>
        <w:t xml:space="preserve"> согласно приложению</w:t>
      </w:r>
      <w:r w:rsidR="00FC5BEC">
        <w:rPr>
          <w:sz w:val="24"/>
          <w:szCs w:val="24"/>
        </w:rPr>
        <w:t xml:space="preserve"> 1 к настоящему Постановлению</w:t>
      </w:r>
      <w:r>
        <w:rPr>
          <w:sz w:val="24"/>
          <w:szCs w:val="24"/>
        </w:rPr>
        <w:t>.</w:t>
      </w:r>
    </w:p>
    <w:p w:rsidR="00766095" w:rsidRDefault="000272A9" w:rsidP="00B441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766095">
        <w:rPr>
          <w:rFonts w:ascii="Times New Roman" w:hAnsi="Times New Roman"/>
          <w:sz w:val="24"/>
          <w:szCs w:val="24"/>
        </w:rPr>
        <w:t>Порядок предоставления, рассмотрения и оценки предложений граждан и организаций о включении в ведомственную целевую программу «Формирование комфортной городской среды» внутригородского муниципального образования Санкт-Петербурга муниципальный округ Невская застава согласно приложению 2 к настоящему Постановлению.</w:t>
      </w:r>
    </w:p>
    <w:p w:rsidR="006D6DB9" w:rsidRDefault="006D6DB9" w:rsidP="00B441E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6DB9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Уставом муниципального образования порядке.</w:t>
      </w:r>
    </w:p>
    <w:p w:rsidR="00B37DD6" w:rsidRPr="00B37DD6" w:rsidRDefault="00B37DD6" w:rsidP="00B441E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7DD6">
        <w:rPr>
          <w:rFonts w:ascii="Times New Roman" w:hAnsi="Times New Roman"/>
          <w:bCs/>
          <w:sz w:val="24"/>
          <w:szCs w:val="24"/>
        </w:rPr>
        <w:t>Настоящее постановление вступает в силу с момента его опубликования (обнародования)  в  установленном Уставом муниципального образования порядке.</w:t>
      </w:r>
      <w:r w:rsidRPr="00B37DD6">
        <w:rPr>
          <w:rFonts w:ascii="Times New Roman" w:hAnsi="Times New Roman"/>
          <w:bCs/>
        </w:rPr>
        <w:t xml:space="preserve">  </w:t>
      </w:r>
    </w:p>
    <w:p w:rsidR="0021188C" w:rsidRDefault="0021188C" w:rsidP="00B441E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21188C" w:rsidRDefault="0021188C" w:rsidP="0021188C"/>
    <w:p w:rsidR="0021188C" w:rsidRDefault="0021188C" w:rsidP="0021188C"/>
    <w:p w:rsidR="0021188C" w:rsidRDefault="0021188C" w:rsidP="00B441E9">
      <w:pPr>
        <w:ind w:left="-567" w:firstLine="567"/>
      </w:pPr>
    </w:p>
    <w:p w:rsidR="0021188C" w:rsidRDefault="0021188C" w:rsidP="0021188C">
      <w:pPr>
        <w:rPr>
          <w:sz w:val="24"/>
          <w:szCs w:val="24"/>
        </w:rPr>
      </w:pPr>
    </w:p>
    <w:p w:rsidR="00D85F0A" w:rsidRDefault="0021188C" w:rsidP="00D85F0A">
      <w:pPr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                                      </w:t>
      </w:r>
      <w:r w:rsidR="00E4061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А.В. Пронин</w:t>
      </w:r>
    </w:p>
    <w:p w:rsidR="00D85F0A" w:rsidRDefault="00D85F0A" w:rsidP="00D85F0A">
      <w:pPr>
        <w:jc w:val="right"/>
      </w:pPr>
    </w:p>
    <w:p w:rsidR="00A55039" w:rsidRDefault="00A55039" w:rsidP="00D85F0A">
      <w:pPr>
        <w:jc w:val="right"/>
      </w:pPr>
    </w:p>
    <w:p w:rsidR="00A55039" w:rsidRDefault="00A55039" w:rsidP="00D85F0A">
      <w:pPr>
        <w:jc w:val="right"/>
      </w:pPr>
    </w:p>
    <w:p w:rsidR="00A55039" w:rsidRDefault="00A55039" w:rsidP="00D85F0A">
      <w:pPr>
        <w:jc w:val="right"/>
      </w:pPr>
    </w:p>
    <w:p w:rsidR="00A55039" w:rsidRDefault="00A55039" w:rsidP="00D85F0A">
      <w:pPr>
        <w:jc w:val="right"/>
      </w:pPr>
    </w:p>
    <w:p w:rsidR="00A55039" w:rsidRDefault="00A55039" w:rsidP="00D85F0A">
      <w:pPr>
        <w:jc w:val="right"/>
      </w:pPr>
    </w:p>
    <w:p w:rsidR="00A55039" w:rsidRDefault="00A55039" w:rsidP="00D85F0A">
      <w:pPr>
        <w:jc w:val="right"/>
      </w:pPr>
    </w:p>
    <w:p w:rsidR="00A55039" w:rsidRDefault="00A55039" w:rsidP="00D85F0A">
      <w:pPr>
        <w:jc w:val="right"/>
      </w:pPr>
    </w:p>
    <w:p w:rsidR="00D85F0A" w:rsidRPr="00D85F0A" w:rsidRDefault="00D85F0A" w:rsidP="00D85F0A">
      <w:pPr>
        <w:jc w:val="right"/>
      </w:pPr>
      <w:r w:rsidRPr="00D85F0A">
        <w:lastRenderedPageBreak/>
        <w:t>ПРИЛОЖЕНИЕ № 1</w:t>
      </w:r>
    </w:p>
    <w:p w:rsidR="00D85F0A" w:rsidRPr="00D85F0A" w:rsidRDefault="00D85F0A" w:rsidP="00D85F0A">
      <w:pPr>
        <w:jc w:val="right"/>
      </w:pPr>
      <w:r w:rsidRPr="00D85F0A">
        <w:t>к постановлению Местной администрации</w:t>
      </w:r>
      <w:r w:rsidRPr="00D85F0A">
        <w:br/>
        <w:t>МО  Нев</w:t>
      </w:r>
      <w:r w:rsidR="00A55039">
        <w:t xml:space="preserve">ская застава от </w:t>
      </w:r>
      <w:r w:rsidR="00A55039" w:rsidRPr="00A55039">
        <w:t>09</w:t>
      </w:r>
      <w:r w:rsidR="00A55039">
        <w:t xml:space="preserve">.11.2017 </w:t>
      </w:r>
      <w:r w:rsidR="00A55039">
        <w:rPr>
          <w:lang w:val="en-US"/>
        </w:rPr>
        <w:t>N</w:t>
      </w:r>
      <w:r w:rsidR="00A55039" w:rsidRPr="00A55039">
        <w:t xml:space="preserve"> 93</w:t>
      </w:r>
      <w:r w:rsidRPr="00D85F0A">
        <w:t xml:space="preserve">-п </w:t>
      </w:r>
    </w:p>
    <w:p w:rsidR="00D85F0A" w:rsidRDefault="00D85F0A" w:rsidP="00D85F0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85F0A" w:rsidRDefault="00D85F0A" w:rsidP="00D85F0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85F0A" w:rsidRPr="002A3448" w:rsidRDefault="00D85F0A" w:rsidP="00D85F0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ПОРЯДОК</w:t>
      </w:r>
    </w:p>
    <w:p w:rsidR="00D85F0A" w:rsidRPr="00AB65C7" w:rsidRDefault="00D85F0A" w:rsidP="00D85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</w:t>
      </w:r>
      <w:r w:rsidR="00913604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AB65C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D85F0A" w:rsidRPr="002A3448" w:rsidRDefault="00D85F0A" w:rsidP="00D85F0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65C7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внутригородского муниципального образования Санкт-Петербурга м</w:t>
      </w:r>
      <w:r>
        <w:rPr>
          <w:rFonts w:ascii="Times New Roman" w:hAnsi="Times New Roman" w:cs="Times New Roman"/>
          <w:sz w:val="24"/>
          <w:szCs w:val="24"/>
        </w:rPr>
        <w:t>униципальный округ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br/>
      </w:r>
    </w:p>
    <w:p w:rsidR="00D85F0A" w:rsidRPr="002A3448" w:rsidRDefault="00D85F0A" w:rsidP="00D85F0A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D85F0A" w:rsidRPr="00AB65C7" w:rsidRDefault="00D85F0A" w:rsidP="00D85F0A">
      <w:pPr>
        <w:pStyle w:val="ConsPlusNormal0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5C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5F0A" w:rsidRPr="00AB65C7" w:rsidRDefault="00D85F0A" w:rsidP="00D85F0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1. Настоящий Порядок общественного обсуждения проекта муниципальной программы «Формирование комфортной городской среды» внутригородского муниципального образования Санкт-Петербурга муниципальный округ </w:t>
      </w:r>
      <w:r>
        <w:rPr>
          <w:rFonts w:ascii="Times New Roman" w:hAnsi="Times New Roman" w:cs="Times New Roman"/>
          <w:sz w:val="24"/>
          <w:szCs w:val="24"/>
        </w:rPr>
        <w:t>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 xml:space="preserve"> (далее - программа) разработан в целях вовлечения граждан, организаций в реализац</w:t>
      </w:r>
      <w:r>
        <w:rPr>
          <w:rFonts w:ascii="Times New Roman" w:hAnsi="Times New Roman" w:cs="Times New Roman"/>
          <w:sz w:val="24"/>
          <w:szCs w:val="24"/>
        </w:rPr>
        <w:t xml:space="preserve">ию проектов по благоустройству, </w:t>
      </w:r>
      <w:r w:rsidRPr="00AB65C7">
        <w:rPr>
          <w:rFonts w:ascii="Times New Roman" w:hAnsi="Times New Roman" w:cs="Times New Roman"/>
          <w:sz w:val="24"/>
          <w:szCs w:val="24"/>
        </w:rPr>
        <w:t>направленных на развитие территории муниципального образования, определяет цели и принципы общественного обсуждения проекта программы, порядок проведения общественного обсуждения проекта программы, осуществление общественного контроля.</w:t>
      </w:r>
    </w:p>
    <w:p w:rsidR="00D85F0A" w:rsidRPr="00AB65C7" w:rsidRDefault="00D85F0A" w:rsidP="00D85F0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D85F0A" w:rsidRDefault="00D85F0A" w:rsidP="00D85F0A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5C7">
        <w:rPr>
          <w:rFonts w:ascii="Times New Roman" w:hAnsi="Times New Roman" w:cs="Times New Roman"/>
          <w:b/>
          <w:sz w:val="24"/>
          <w:szCs w:val="24"/>
        </w:rPr>
        <w:t>2. Цели и принципы общественного обсуждения проекта программы</w:t>
      </w:r>
    </w:p>
    <w:p w:rsidR="00D85F0A" w:rsidRPr="00AB65C7" w:rsidRDefault="00D85F0A" w:rsidP="00D85F0A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5F0A" w:rsidRPr="00AB65C7" w:rsidRDefault="00D85F0A" w:rsidP="00D85F0A">
      <w:pPr>
        <w:pStyle w:val="ConsPlusNormal0"/>
        <w:tabs>
          <w:tab w:val="left" w:pos="426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B65C7">
        <w:rPr>
          <w:rFonts w:ascii="Times New Roman" w:hAnsi="Times New Roman" w:cs="Times New Roman"/>
          <w:sz w:val="24"/>
          <w:szCs w:val="24"/>
        </w:rPr>
        <w:t xml:space="preserve"> Общественные обсуждения проекта программы организуются </w:t>
      </w:r>
      <w:r w:rsidRPr="00AB65C7">
        <w:rPr>
          <w:rFonts w:ascii="Times New Roman" w:hAnsi="Times New Roman" w:cs="Times New Roman"/>
          <w:sz w:val="24"/>
          <w:szCs w:val="24"/>
        </w:rPr>
        <w:br/>
        <w:t xml:space="preserve">и проводятся общественной комиссией внутригородского муниципального образования </w:t>
      </w:r>
      <w:r w:rsidRPr="00AB65C7">
        <w:rPr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</w:t>
      </w:r>
      <w:r w:rsidR="00DB5D71">
        <w:rPr>
          <w:rFonts w:ascii="Times New Roman" w:hAnsi="Times New Roman" w:cs="Times New Roman"/>
          <w:sz w:val="24"/>
          <w:szCs w:val="24"/>
        </w:rPr>
        <w:t>Невская застава</w:t>
      </w:r>
      <w:r w:rsidR="00035A9B"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Pr="00AB65C7">
        <w:rPr>
          <w:rFonts w:ascii="Times New Roman" w:hAnsi="Times New Roman" w:cs="Times New Roman"/>
          <w:sz w:val="24"/>
          <w:szCs w:val="24"/>
        </w:rPr>
        <w:t xml:space="preserve">бщественная комиссия), сформированной из представителей органов местного самоуправления внутригородского муниципального образования Санкт-Петербурга муниципальный округ </w:t>
      </w:r>
      <w:r w:rsidR="00DB5D71">
        <w:rPr>
          <w:rFonts w:ascii="Times New Roman" w:hAnsi="Times New Roman" w:cs="Times New Roman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C7">
        <w:rPr>
          <w:rFonts w:ascii="Times New Roman" w:hAnsi="Times New Roman" w:cs="Times New Roman"/>
          <w:sz w:val="24"/>
          <w:szCs w:val="24"/>
        </w:rPr>
        <w:t xml:space="preserve">(далее – ОМСУ), политических партий и движений, общественных организаций, жителей внутригородского муниципального образования Санкт-Петербурга муниципальный округ </w:t>
      </w:r>
      <w:r w:rsidR="00913604">
        <w:rPr>
          <w:rFonts w:ascii="Times New Roman" w:hAnsi="Times New Roman" w:cs="Times New Roman"/>
          <w:sz w:val="24"/>
          <w:szCs w:val="24"/>
        </w:rPr>
        <w:t>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 xml:space="preserve"> (далее – МО</w:t>
      </w:r>
      <w:r w:rsidR="00714399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>), иных лиц.</w:t>
      </w:r>
    </w:p>
    <w:p w:rsidR="00D85F0A" w:rsidRPr="00D85F0A" w:rsidRDefault="00D85F0A" w:rsidP="00D85F0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5F0A">
        <w:rPr>
          <w:rFonts w:ascii="Times New Roman" w:hAnsi="Times New Roman" w:cs="Times New Roman"/>
          <w:sz w:val="24"/>
          <w:szCs w:val="24"/>
        </w:rPr>
        <w:t>Состав и положение об общественной комиссии утверждаются Постановлением местной администрации МО Невская застава.</w:t>
      </w:r>
    </w:p>
    <w:p w:rsidR="00D85F0A" w:rsidRPr="00AB65C7" w:rsidRDefault="00D85F0A" w:rsidP="00D85F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AB65C7">
        <w:rPr>
          <w:rFonts w:ascii="Times New Roman" w:hAnsi="Times New Roman" w:cs="Times New Roman"/>
          <w:sz w:val="24"/>
          <w:szCs w:val="24"/>
        </w:rPr>
        <w:t xml:space="preserve"> Общественные обсуждения программы проводятся в целях:</w:t>
      </w:r>
    </w:p>
    <w:p w:rsidR="00D85F0A" w:rsidRPr="00AB65C7" w:rsidRDefault="00D85F0A" w:rsidP="00D85F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1) обеспечения гласности и</w:t>
      </w:r>
      <w:r w:rsidR="00714399">
        <w:rPr>
          <w:rFonts w:ascii="Times New Roman" w:hAnsi="Times New Roman" w:cs="Times New Roman"/>
          <w:sz w:val="24"/>
          <w:szCs w:val="24"/>
        </w:rPr>
        <w:t xml:space="preserve"> соблюдения интересов жителей МО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 xml:space="preserve"> при принятии местной администрацией МО</w:t>
      </w:r>
      <w:r w:rsidR="00714399">
        <w:rPr>
          <w:rFonts w:ascii="Times New Roman" w:hAnsi="Times New Roman" w:cs="Times New Roman"/>
          <w:sz w:val="24"/>
          <w:szCs w:val="24"/>
        </w:rPr>
        <w:t xml:space="preserve"> Невская застава </w:t>
      </w:r>
      <w:r w:rsidRPr="00AB65C7">
        <w:rPr>
          <w:rFonts w:ascii="Times New Roman" w:hAnsi="Times New Roman" w:cs="Times New Roman"/>
          <w:sz w:val="24"/>
          <w:szCs w:val="24"/>
        </w:rPr>
        <w:t xml:space="preserve"> решений по вопрос</w:t>
      </w:r>
      <w:r w:rsidR="00714399">
        <w:rPr>
          <w:rFonts w:ascii="Times New Roman" w:hAnsi="Times New Roman" w:cs="Times New Roman"/>
          <w:sz w:val="24"/>
          <w:szCs w:val="24"/>
        </w:rPr>
        <w:t>ам благоустройства территории МО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>.</w:t>
      </w:r>
    </w:p>
    <w:p w:rsidR="00D85F0A" w:rsidRPr="00AB65C7" w:rsidRDefault="00D85F0A" w:rsidP="00D85F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2) вовлечения граждан, организаций в процесс обсуждения проекта программы, включения наиболее посещаемых и востребованных у жителей территорий МО</w:t>
      </w:r>
      <w:r w:rsidR="00714399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 xml:space="preserve"> в программу.</w:t>
      </w:r>
    </w:p>
    <w:p w:rsidR="00D85F0A" w:rsidRPr="00AB65C7" w:rsidRDefault="00D85F0A" w:rsidP="00D85F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B65C7">
        <w:rPr>
          <w:rFonts w:ascii="Times New Roman" w:hAnsi="Times New Roman" w:cs="Times New Roman"/>
          <w:sz w:val="24"/>
          <w:szCs w:val="24"/>
        </w:rPr>
        <w:t xml:space="preserve"> Принципами общественного обсуждения проекта программы являются открытость, доступность информации, в том числе путем публикации отчетов общественного обсуждения и итоговой версии проекта программы, в том числе проектов благоустройства территории МО</w:t>
      </w:r>
      <w:r w:rsidR="003040D3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 xml:space="preserve"> с учетом предложений, принятых по результатам общественного обсуждения, в сети «Интернет» на официальном сайте МО</w:t>
      </w:r>
      <w:r w:rsidR="003040D3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 xml:space="preserve"> (далее - официальный сайт).</w:t>
      </w:r>
    </w:p>
    <w:p w:rsidR="00D85F0A" w:rsidRPr="00AB65C7" w:rsidRDefault="00D85F0A" w:rsidP="00D85F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AB65C7">
        <w:rPr>
          <w:rFonts w:ascii="Times New Roman" w:hAnsi="Times New Roman" w:cs="Times New Roman"/>
          <w:sz w:val="24"/>
          <w:szCs w:val="24"/>
        </w:rPr>
        <w:t xml:space="preserve"> Предметом общественного обсуждения является проект программы, содержащий </w:t>
      </w:r>
      <w:r w:rsidRPr="00AB65C7">
        <w:rPr>
          <w:rFonts w:ascii="Times New Roman" w:hAnsi="Times New Roman" w:cs="Times New Roman"/>
          <w:sz w:val="24"/>
          <w:szCs w:val="24"/>
        </w:rPr>
        <w:br/>
        <w:t>в том числе адресные перечни территорий,</w:t>
      </w:r>
      <w:r w:rsidR="00196666"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C7">
        <w:rPr>
          <w:rFonts w:ascii="Times New Roman" w:hAnsi="Times New Roman" w:cs="Times New Roman"/>
          <w:sz w:val="24"/>
          <w:szCs w:val="24"/>
        </w:rPr>
        <w:t>году</w:t>
      </w:r>
      <w:r w:rsidR="003E7842">
        <w:rPr>
          <w:rFonts w:ascii="Times New Roman" w:hAnsi="Times New Roman" w:cs="Times New Roman"/>
          <w:sz w:val="24"/>
          <w:szCs w:val="24"/>
        </w:rPr>
        <w:t xml:space="preserve"> (в текущем году)</w:t>
      </w:r>
      <w:r w:rsidRPr="00AB65C7">
        <w:rPr>
          <w:rFonts w:ascii="Times New Roman" w:hAnsi="Times New Roman" w:cs="Times New Roman"/>
          <w:sz w:val="24"/>
          <w:szCs w:val="24"/>
        </w:rPr>
        <w:t>.</w:t>
      </w:r>
    </w:p>
    <w:p w:rsidR="009D4ABA" w:rsidRPr="00AB65C7" w:rsidRDefault="009D4ABA" w:rsidP="00D85F0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3604" w:rsidRPr="00AB65C7" w:rsidRDefault="00D85F0A" w:rsidP="00A55039">
      <w:pPr>
        <w:pStyle w:val="ConsPlusNormal0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5C7">
        <w:rPr>
          <w:rFonts w:ascii="Times New Roman" w:hAnsi="Times New Roman" w:cs="Times New Roman"/>
          <w:b/>
          <w:sz w:val="24"/>
          <w:szCs w:val="24"/>
        </w:rPr>
        <w:t>3. Порядок проведения общественного обсуждения</w:t>
      </w:r>
    </w:p>
    <w:p w:rsidR="00D85F0A" w:rsidRPr="00AB65C7" w:rsidRDefault="006E2786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Проект программы размещается для общественного обсуждения </w:t>
      </w:r>
      <w:r w:rsidR="00D85F0A" w:rsidRPr="00AB65C7">
        <w:rPr>
          <w:rFonts w:ascii="Times New Roman" w:hAnsi="Times New Roman" w:cs="Times New Roman"/>
          <w:sz w:val="24"/>
          <w:szCs w:val="24"/>
        </w:rPr>
        <w:br/>
        <w:t>на официальном сайте со сроком обсуждения не менее 30 дней со дня опубликования.</w:t>
      </w:r>
    </w:p>
    <w:p w:rsidR="00D85F0A" w:rsidRPr="00AD50DC" w:rsidRDefault="006E2786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>
        <w:rPr>
          <w:rFonts w:ascii="Times New Roman" w:hAnsi="Times New Roman" w:cs="Times New Roman"/>
          <w:sz w:val="24"/>
          <w:szCs w:val="24"/>
        </w:rPr>
        <w:t>3.2.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</w:t>
      </w:r>
      <w:r w:rsidR="00D85F0A" w:rsidRPr="00AD50DC">
        <w:rPr>
          <w:rFonts w:ascii="Times New Roman" w:hAnsi="Times New Roman" w:cs="Times New Roman"/>
          <w:sz w:val="24"/>
          <w:szCs w:val="24"/>
        </w:rPr>
        <w:t xml:space="preserve">Еженедельно секретарем общественной комиссии готовится отчет </w:t>
      </w:r>
      <w:r w:rsidR="00D85F0A" w:rsidRPr="00AD50DC">
        <w:rPr>
          <w:rFonts w:ascii="Times New Roman" w:hAnsi="Times New Roman" w:cs="Times New Roman"/>
          <w:sz w:val="24"/>
          <w:szCs w:val="24"/>
        </w:rPr>
        <w:br/>
        <w:t>о ходе общественных обсуждений, который не позднее дня, следующего за днем по</w:t>
      </w:r>
      <w:r w:rsidR="00A70A91" w:rsidRPr="00AD50DC">
        <w:rPr>
          <w:rFonts w:ascii="Times New Roman" w:hAnsi="Times New Roman" w:cs="Times New Roman"/>
          <w:sz w:val="24"/>
          <w:szCs w:val="24"/>
        </w:rPr>
        <w:t xml:space="preserve">дготовки, направляется </w:t>
      </w:r>
      <w:r w:rsidR="00D85F0A" w:rsidRPr="00AD50DC">
        <w:rPr>
          <w:rFonts w:ascii="Times New Roman" w:hAnsi="Times New Roman" w:cs="Times New Roman"/>
          <w:sz w:val="24"/>
          <w:szCs w:val="24"/>
        </w:rPr>
        <w:t>главе местной администрации МО</w:t>
      </w:r>
      <w:r w:rsidR="002852DC" w:rsidRPr="00AD50DC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="00D85F0A" w:rsidRPr="00AD50DC">
        <w:rPr>
          <w:rFonts w:ascii="Times New Roman" w:hAnsi="Times New Roman" w:cs="Times New Roman"/>
          <w:sz w:val="24"/>
          <w:szCs w:val="24"/>
        </w:rPr>
        <w:t>.</w:t>
      </w:r>
    </w:p>
    <w:p w:rsidR="00D85F0A" w:rsidRPr="00AD50DC" w:rsidRDefault="006E2786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D85F0A" w:rsidRPr="00AD50DC">
        <w:rPr>
          <w:rFonts w:ascii="Times New Roman" w:hAnsi="Times New Roman" w:cs="Times New Roman"/>
          <w:sz w:val="24"/>
          <w:szCs w:val="24"/>
        </w:rPr>
        <w:t xml:space="preserve"> </w:t>
      </w:r>
      <w:r w:rsidRPr="00AD50DC">
        <w:rPr>
          <w:rFonts w:ascii="Times New Roman" w:hAnsi="Times New Roman" w:cs="Times New Roman"/>
          <w:sz w:val="24"/>
          <w:szCs w:val="24"/>
        </w:rPr>
        <w:t xml:space="preserve"> </w:t>
      </w:r>
      <w:r w:rsidR="00D85F0A" w:rsidRPr="00AD50DC">
        <w:rPr>
          <w:rFonts w:ascii="Times New Roman" w:hAnsi="Times New Roman" w:cs="Times New Roman"/>
          <w:sz w:val="24"/>
          <w:szCs w:val="24"/>
        </w:rPr>
        <w:t>План проведения общественного обсуждения: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1) подача заявок на участие в общественных обсуждениях;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2) регистрация участников;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3) вступительное слово председателя общественной комиссии и (или) заместителя председателя общественной комиссии;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4) доклады участников общественных обсуждений;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5) открытая дискуссия и общее обсуждение;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6) подготовка отчета по итогам общественных обсуждений.</w:t>
      </w:r>
    </w:p>
    <w:p w:rsidR="00D85F0A" w:rsidRPr="00AD50DC" w:rsidRDefault="00480072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3.4.</w:t>
      </w:r>
      <w:r w:rsidR="00D85F0A" w:rsidRPr="00AD50DC">
        <w:rPr>
          <w:rFonts w:ascii="Times New Roman" w:hAnsi="Times New Roman" w:cs="Times New Roman"/>
          <w:sz w:val="24"/>
          <w:szCs w:val="24"/>
        </w:rPr>
        <w:t xml:space="preserve"> Общественной комиссией проводится комиссионная оценка предложений участников общественных обсуждений (далее - заинтересованные лица), согласно Порядку представления, рассмотрения и оценки предложений </w:t>
      </w:r>
      <w:r w:rsidR="00D9058A" w:rsidRPr="00AD50DC">
        <w:rPr>
          <w:rFonts w:ascii="Times New Roman" w:hAnsi="Times New Roman" w:cs="Times New Roman"/>
          <w:sz w:val="24"/>
          <w:szCs w:val="24"/>
        </w:rPr>
        <w:t xml:space="preserve">граждан и организаций о включении в ведомственную целевую программу «Формирование комфортной городской среды» внутригородского муниципального образования Санкт-Петербурга муниципальный округ Невская </w:t>
      </w:r>
      <w:proofErr w:type="gramStart"/>
      <w:r w:rsidR="00D9058A" w:rsidRPr="00AD50DC">
        <w:rPr>
          <w:rFonts w:ascii="Times New Roman" w:hAnsi="Times New Roman" w:cs="Times New Roman"/>
          <w:sz w:val="24"/>
          <w:szCs w:val="24"/>
        </w:rPr>
        <w:t xml:space="preserve">застава </w:t>
      </w:r>
      <w:r w:rsidR="00D85F0A" w:rsidRPr="00AD50D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85F0A" w:rsidRPr="00AD50DC">
        <w:rPr>
          <w:rFonts w:ascii="Times New Roman" w:hAnsi="Times New Roman" w:cs="Times New Roman"/>
          <w:sz w:val="24"/>
          <w:szCs w:val="24"/>
        </w:rPr>
        <w:t xml:space="preserve"> включении территории в программу.</w:t>
      </w:r>
    </w:p>
    <w:p w:rsidR="00D85F0A" w:rsidRPr="00AD50DC" w:rsidRDefault="00480072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AD50DC">
        <w:rPr>
          <w:rFonts w:ascii="Times New Roman" w:hAnsi="Times New Roman" w:cs="Times New Roman"/>
          <w:sz w:val="24"/>
          <w:szCs w:val="24"/>
        </w:rPr>
        <w:t>3.5.</w:t>
      </w:r>
      <w:r w:rsidR="00D85F0A" w:rsidRPr="00AD50DC">
        <w:rPr>
          <w:rFonts w:ascii="Times New Roman" w:hAnsi="Times New Roman" w:cs="Times New Roman"/>
          <w:sz w:val="24"/>
          <w:szCs w:val="24"/>
        </w:rPr>
        <w:t xml:space="preserve"> В целях повышения открытости и заинтересованности жителей </w:t>
      </w:r>
      <w:r w:rsidR="00D85F0A" w:rsidRPr="00AD50DC">
        <w:rPr>
          <w:rFonts w:ascii="Times New Roman" w:hAnsi="Times New Roman" w:cs="Times New Roman"/>
          <w:sz w:val="24"/>
          <w:szCs w:val="24"/>
        </w:rPr>
        <w:br/>
        <w:t>МО</w:t>
      </w:r>
      <w:r w:rsidR="00013D07" w:rsidRPr="00AD50DC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="00D85F0A" w:rsidRPr="00AD50DC">
        <w:rPr>
          <w:rFonts w:ascii="Times New Roman" w:hAnsi="Times New Roman" w:cs="Times New Roman"/>
          <w:sz w:val="24"/>
          <w:szCs w:val="24"/>
        </w:rPr>
        <w:t xml:space="preserve"> в общественном обсуждении проекта прогр</w:t>
      </w:r>
      <w:r w:rsidR="00013D07" w:rsidRPr="00AD50DC">
        <w:rPr>
          <w:rFonts w:ascii="Times New Roman" w:hAnsi="Times New Roman" w:cs="Times New Roman"/>
          <w:sz w:val="24"/>
          <w:szCs w:val="24"/>
        </w:rPr>
        <w:t xml:space="preserve">аммы местной администрацией МО Невская застава </w:t>
      </w:r>
      <w:r w:rsidR="00D85F0A" w:rsidRPr="00AD50DC">
        <w:rPr>
          <w:rFonts w:ascii="Times New Roman" w:hAnsi="Times New Roman" w:cs="Times New Roman"/>
          <w:sz w:val="24"/>
          <w:szCs w:val="24"/>
        </w:rPr>
        <w:t>на официальном сайте размещаются: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1) отчеты общественных обсуждений (о ходе общественных обсуждений, об итогах общественных обсуждений), подготовленные секретарем общественной комиссии;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2) проект программы, доработанный по результатам общественных обсуждений;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 xml:space="preserve">3) количество поступивших предложений о благоустройстве территорий; </w:t>
      </w:r>
    </w:p>
    <w:p w:rsidR="00D85F0A" w:rsidRPr="00AD50DC" w:rsidRDefault="00D85F0A" w:rsidP="002852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50DC">
        <w:rPr>
          <w:rFonts w:ascii="Times New Roman" w:hAnsi="Times New Roman" w:cs="Times New Roman"/>
          <w:sz w:val="24"/>
          <w:szCs w:val="24"/>
        </w:rPr>
        <w:t>4) конкретные адреса и виды работ, предлагаемые</w:t>
      </w:r>
      <w:r w:rsidR="00013D07" w:rsidRPr="00AD50DC">
        <w:rPr>
          <w:rFonts w:ascii="Times New Roman" w:hAnsi="Times New Roman" w:cs="Times New Roman"/>
          <w:sz w:val="24"/>
          <w:szCs w:val="24"/>
        </w:rPr>
        <w:t xml:space="preserve"> к благоустройству в _____</w:t>
      </w:r>
      <w:r w:rsidRPr="00AD50DC">
        <w:rPr>
          <w:rFonts w:ascii="Times New Roman" w:hAnsi="Times New Roman" w:cs="Times New Roman"/>
          <w:sz w:val="24"/>
          <w:szCs w:val="24"/>
        </w:rPr>
        <w:t>году</w:t>
      </w:r>
      <w:r w:rsidR="00013D07" w:rsidRPr="00AD50DC">
        <w:rPr>
          <w:rFonts w:ascii="Times New Roman" w:hAnsi="Times New Roman" w:cs="Times New Roman"/>
          <w:sz w:val="24"/>
          <w:szCs w:val="24"/>
        </w:rPr>
        <w:t xml:space="preserve"> (в текущем году)</w:t>
      </w:r>
      <w:r w:rsidRPr="00AD50DC">
        <w:rPr>
          <w:rFonts w:ascii="Times New Roman" w:hAnsi="Times New Roman" w:cs="Times New Roman"/>
          <w:sz w:val="24"/>
          <w:szCs w:val="24"/>
        </w:rPr>
        <w:t>.</w:t>
      </w:r>
    </w:p>
    <w:p w:rsidR="00D85F0A" w:rsidRPr="00AB65C7" w:rsidRDefault="00013D07" w:rsidP="002852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Для повышения уровня доступности информации и информирования граждан </w:t>
      </w:r>
      <w:r w:rsidR="00D85F0A" w:rsidRPr="00AB65C7">
        <w:rPr>
          <w:rFonts w:ascii="Times New Roman" w:hAnsi="Times New Roman" w:cs="Times New Roman"/>
          <w:sz w:val="24"/>
          <w:szCs w:val="24"/>
        </w:rPr>
        <w:br/>
        <w:t xml:space="preserve">и других заинтересованных лиц местной администрацией МО </w:t>
      </w:r>
      <w:r>
        <w:rPr>
          <w:rFonts w:ascii="Times New Roman" w:hAnsi="Times New Roman" w:cs="Times New Roman"/>
          <w:sz w:val="24"/>
          <w:szCs w:val="24"/>
        </w:rPr>
        <w:t>Невская застава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обеспечивается видеозапись общественных обсуждений. Кроме того, обеспечивается возможность публичного комментирования и обсуждения материалов проектов благоустройства.</w:t>
      </w:r>
    </w:p>
    <w:p w:rsidR="00D85F0A" w:rsidRPr="00AB65C7" w:rsidRDefault="00013D07" w:rsidP="002852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>
        <w:rPr>
          <w:rFonts w:ascii="Times New Roman" w:hAnsi="Times New Roman" w:cs="Times New Roman"/>
          <w:sz w:val="24"/>
          <w:szCs w:val="24"/>
        </w:rPr>
        <w:t>3.7.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Материалы, </w:t>
      </w:r>
      <w:r w:rsidR="00D85F0A" w:rsidRPr="00AB65C7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r w:rsidRPr="00013D07">
        <w:rPr>
          <w:rFonts w:ascii="Times New Roman" w:hAnsi="Times New Roman" w:cs="Times New Roman"/>
          <w:sz w:val="24"/>
          <w:szCs w:val="24"/>
        </w:rPr>
        <w:t>пункте 3.5</w:t>
      </w:r>
      <w:r>
        <w:rPr>
          <w:sz w:val="24"/>
          <w:szCs w:val="24"/>
        </w:rPr>
        <w:t xml:space="preserve"> </w:t>
      </w:r>
      <w:r w:rsidR="00D85F0A" w:rsidRPr="00AB65C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Порядка, а также видеозапись </w:t>
      </w:r>
      <w:r w:rsidR="00D85F0A" w:rsidRPr="00AB65C7">
        <w:rPr>
          <w:rFonts w:ascii="Times New Roman" w:hAnsi="Times New Roman" w:cs="Times New Roman"/>
          <w:sz w:val="24"/>
          <w:szCs w:val="24"/>
        </w:rPr>
        <w:br/>
        <w:t>по итогам общественного обс</w:t>
      </w:r>
      <w:r w:rsidR="0014370C">
        <w:rPr>
          <w:rFonts w:ascii="Times New Roman" w:hAnsi="Times New Roman" w:cs="Times New Roman"/>
          <w:sz w:val="24"/>
          <w:szCs w:val="24"/>
        </w:rPr>
        <w:t>уждения предоставляются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Невская застава </w:t>
      </w:r>
      <w:r w:rsidR="00D85F0A" w:rsidRPr="00AB65C7">
        <w:rPr>
          <w:rFonts w:ascii="Times New Roman" w:hAnsi="Times New Roman" w:cs="Times New Roman"/>
          <w:sz w:val="24"/>
          <w:szCs w:val="24"/>
        </w:rPr>
        <w:t>в течение 7 дней после проведения общественного обсуждения.</w:t>
      </w:r>
    </w:p>
    <w:p w:rsidR="00D85F0A" w:rsidRPr="00AB65C7" w:rsidRDefault="00D85F0A" w:rsidP="002852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Краткая версия отчета и резюме по итогам общественного обс</w:t>
      </w:r>
      <w:r w:rsidR="0014370C">
        <w:rPr>
          <w:rFonts w:ascii="Times New Roman" w:hAnsi="Times New Roman" w:cs="Times New Roman"/>
          <w:sz w:val="24"/>
          <w:szCs w:val="24"/>
        </w:rPr>
        <w:t xml:space="preserve">уждения предоставляются </w:t>
      </w:r>
      <w:r w:rsidRPr="00AB65C7">
        <w:rPr>
          <w:rFonts w:ascii="Times New Roman" w:hAnsi="Times New Roman" w:cs="Times New Roman"/>
          <w:sz w:val="24"/>
          <w:szCs w:val="24"/>
        </w:rPr>
        <w:t xml:space="preserve">главе местной </w:t>
      </w:r>
      <w:r w:rsidR="00013D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B65C7">
        <w:rPr>
          <w:rFonts w:ascii="Times New Roman" w:hAnsi="Times New Roman" w:cs="Times New Roman"/>
          <w:sz w:val="24"/>
          <w:szCs w:val="24"/>
        </w:rPr>
        <w:t xml:space="preserve">МО </w:t>
      </w:r>
      <w:r w:rsidR="00013D07">
        <w:rPr>
          <w:rFonts w:ascii="Times New Roman" w:hAnsi="Times New Roman" w:cs="Times New Roman"/>
          <w:sz w:val="24"/>
          <w:szCs w:val="24"/>
        </w:rPr>
        <w:t xml:space="preserve">Невская застава </w:t>
      </w:r>
      <w:r w:rsidRPr="00AB65C7">
        <w:rPr>
          <w:rFonts w:ascii="Times New Roman" w:hAnsi="Times New Roman" w:cs="Times New Roman"/>
          <w:sz w:val="24"/>
          <w:szCs w:val="24"/>
        </w:rPr>
        <w:t>не позднее дня, следующего за днем проведения общественных обсуждений.</w:t>
      </w:r>
    </w:p>
    <w:p w:rsidR="00D85F0A" w:rsidRPr="00AB65C7" w:rsidRDefault="00A860E9" w:rsidP="002852D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D85F0A" w:rsidRPr="00AB65C7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Материалы, указанные в </w:t>
      </w:r>
      <w:r w:rsidR="00013D07" w:rsidRPr="00013D07">
        <w:rPr>
          <w:rFonts w:ascii="Times New Roman" w:hAnsi="Times New Roman" w:cs="Times New Roman"/>
          <w:sz w:val="24"/>
          <w:szCs w:val="24"/>
        </w:rPr>
        <w:t>пунктах 3.2, 3.7</w:t>
      </w:r>
      <w:r w:rsidR="00013D07">
        <w:rPr>
          <w:sz w:val="24"/>
          <w:szCs w:val="24"/>
        </w:rPr>
        <w:t xml:space="preserve"> </w:t>
      </w:r>
      <w:r w:rsidR="00D85F0A" w:rsidRPr="00AB65C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Порядка, размещаются местной администрацией МО </w:t>
      </w:r>
      <w:r w:rsidR="00013D07">
        <w:rPr>
          <w:rFonts w:ascii="Times New Roman" w:hAnsi="Times New Roman" w:cs="Times New Roman"/>
          <w:color w:val="000000"/>
          <w:sz w:val="24"/>
          <w:szCs w:val="24"/>
        </w:rPr>
        <w:t xml:space="preserve">Невская застава </w:t>
      </w:r>
      <w:r w:rsidR="00D85F0A" w:rsidRPr="00AB65C7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013D07">
        <w:rPr>
          <w:rFonts w:ascii="Times New Roman" w:hAnsi="Times New Roman" w:cs="Times New Roman"/>
          <w:color w:val="000000"/>
          <w:sz w:val="24"/>
          <w:szCs w:val="24"/>
        </w:rPr>
        <w:t xml:space="preserve">МО Невская застава </w:t>
      </w:r>
      <w:r w:rsidR="00D85F0A" w:rsidRPr="00AB65C7">
        <w:rPr>
          <w:rFonts w:ascii="Times New Roman" w:hAnsi="Times New Roman" w:cs="Times New Roman"/>
          <w:color w:val="000000"/>
          <w:sz w:val="24"/>
          <w:szCs w:val="24"/>
        </w:rPr>
        <w:t>в течение 3 дней со дня их поступления.</w:t>
      </w:r>
    </w:p>
    <w:p w:rsidR="00D85F0A" w:rsidRPr="00AB65C7" w:rsidRDefault="00A860E9" w:rsidP="002852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D85F0A">
        <w:rPr>
          <w:rFonts w:ascii="Times New Roman" w:hAnsi="Times New Roman" w:cs="Times New Roman"/>
          <w:sz w:val="24"/>
          <w:szCs w:val="24"/>
        </w:rPr>
        <w:t xml:space="preserve"> </w:t>
      </w:r>
      <w:r w:rsidR="00D85F0A" w:rsidRPr="00AB65C7">
        <w:rPr>
          <w:rFonts w:ascii="Times New Roman" w:hAnsi="Times New Roman" w:cs="Times New Roman"/>
          <w:sz w:val="24"/>
          <w:szCs w:val="24"/>
        </w:rPr>
        <w:t>Программа утверждается местной администрацией МО</w:t>
      </w:r>
      <w:r w:rsidR="00013D07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</w:t>
      </w:r>
      <w:r w:rsidR="00013D07">
        <w:rPr>
          <w:rFonts w:ascii="Times New Roman" w:hAnsi="Times New Roman" w:cs="Times New Roman"/>
          <w:sz w:val="24"/>
          <w:szCs w:val="24"/>
        </w:rPr>
        <w:t>обсуждений не позднее 31 октября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D85F0A" w:rsidRPr="00AB65C7" w:rsidRDefault="00D85F0A" w:rsidP="00D85F0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85F0A" w:rsidRDefault="00D85F0A" w:rsidP="00D85F0A">
      <w:pPr>
        <w:pStyle w:val="ConsPlusNormal0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65C7">
        <w:rPr>
          <w:rFonts w:ascii="Times New Roman" w:hAnsi="Times New Roman" w:cs="Times New Roman"/>
          <w:b/>
          <w:sz w:val="24"/>
          <w:szCs w:val="24"/>
        </w:rPr>
        <w:t>4. Общественный контроль</w:t>
      </w:r>
    </w:p>
    <w:p w:rsidR="00A860E9" w:rsidRPr="00AB65C7" w:rsidRDefault="00A860E9" w:rsidP="00D85F0A">
      <w:pPr>
        <w:pStyle w:val="ConsPlusNormal0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5F0A" w:rsidRPr="00AB65C7" w:rsidRDefault="00A860E9" w:rsidP="00A860E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Общественный контроль за реализацией программы вправе осуществлять любые заинтересованные физические, юридические лица, в том числе с использованием технических средств для фото-, </w:t>
      </w:r>
      <w:proofErr w:type="spellStart"/>
      <w:r w:rsidR="00D85F0A" w:rsidRPr="00AB65C7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="00D85F0A" w:rsidRPr="00AB65C7">
        <w:rPr>
          <w:rFonts w:ascii="Times New Roman" w:hAnsi="Times New Roman" w:cs="Times New Roman"/>
          <w:sz w:val="24"/>
          <w:szCs w:val="24"/>
        </w:rPr>
        <w:t>.</w:t>
      </w:r>
    </w:p>
    <w:p w:rsidR="00D85F0A" w:rsidRPr="00AB65C7" w:rsidRDefault="00A860E9" w:rsidP="00A860E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85F0A" w:rsidRPr="00AB65C7">
        <w:rPr>
          <w:rFonts w:ascii="Times New Roman" w:hAnsi="Times New Roman" w:cs="Times New Roman"/>
          <w:sz w:val="24"/>
          <w:szCs w:val="24"/>
        </w:rPr>
        <w:t xml:space="preserve"> Информация о выявленных и зафиксированных в рамках общественного контроля нарушениях направ</w:t>
      </w:r>
      <w:r w:rsidR="0014370C">
        <w:rPr>
          <w:rFonts w:ascii="Times New Roman" w:hAnsi="Times New Roman" w:cs="Times New Roman"/>
          <w:sz w:val="24"/>
          <w:szCs w:val="24"/>
        </w:rPr>
        <w:t xml:space="preserve">ляется для принятия мер </w:t>
      </w:r>
      <w:r w:rsidR="00D85F0A" w:rsidRPr="00AB65C7">
        <w:rPr>
          <w:rFonts w:ascii="Times New Roman" w:hAnsi="Times New Roman" w:cs="Times New Roman"/>
          <w:sz w:val="24"/>
          <w:szCs w:val="24"/>
        </w:rPr>
        <w:t>главе местной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="00D85F0A" w:rsidRPr="00AB65C7">
        <w:rPr>
          <w:rFonts w:ascii="Times New Roman" w:hAnsi="Times New Roman" w:cs="Times New Roman"/>
          <w:sz w:val="24"/>
          <w:szCs w:val="24"/>
        </w:rPr>
        <w:t>.</w:t>
      </w:r>
    </w:p>
    <w:p w:rsidR="00D85F0A" w:rsidRDefault="00A860E9" w:rsidP="00A5503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85F0A" w:rsidRPr="00AB65C7">
        <w:rPr>
          <w:rFonts w:ascii="Times New Roman" w:hAnsi="Times New Roman" w:cs="Times New Roman"/>
          <w:sz w:val="24"/>
          <w:szCs w:val="24"/>
        </w:rPr>
        <w:t>Общественный контроль за реализацией программы осуществляется</w:t>
      </w:r>
      <w:r w:rsidR="00D85F0A" w:rsidRPr="00AB65C7">
        <w:rPr>
          <w:rFonts w:ascii="Times New Roman" w:hAnsi="Times New Roman" w:cs="Times New Roman"/>
          <w:sz w:val="24"/>
          <w:szCs w:val="24"/>
        </w:rPr>
        <w:br/>
        <w:t>с учетом положений законодательных и иных нормативных правовых актов об обеспечении открытости информации и общественном контроле.</w:t>
      </w:r>
    </w:p>
    <w:p w:rsidR="007520DD" w:rsidRDefault="007520DD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55039" w:rsidRDefault="00A55039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55039" w:rsidRDefault="00A55039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A55039" w:rsidRDefault="00A55039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85F0A" w:rsidRPr="007520DD" w:rsidRDefault="007520DD" w:rsidP="00D85F0A">
      <w:pPr>
        <w:pStyle w:val="ConsPlusTitle"/>
        <w:jc w:val="right"/>
        <w:rPr>
          <w:rFonts w:ascii="Times New Roman" w:hAnsi="Times New Roman" w:cs="Times New Roman"/>
          <w:sz w:val="20"/>
        </w:rPr>
      </w:pPr>
      <w:r w:rsidRPr="007520DD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7520DD" w:rsidRPr="00D85F0A" w:rsidRDefault="007520DD" w:rsidP="007520DD">
      <w:pPr>
        <w:jc w:val="right"/>
      </w:pPr>
      <w:r w:rsidRPr="00D85F0A">
        <w:t>к постановлению Местной администрации</w:t>
      </w:r>
      <w:r w:rsidRPr="00D85F0A">
        <w:br/>
        <w:t xml:space="preserve">МО </w:t>
      </w:r>
      <w:r w:rsidR="00A55039">
        <w:t xml:space="preserve"> Невская застава от 09.11.2017 </w:t>
      </w:r>
      <w:r w:rsidR="00A55039">
        <w:rPr>
          <w:lang w:val="en-US"/>
        </w:rPr>
        <w:t>N</w:t>
      </w:r>
      <w:r w:rsidRPr="00D85F0A">
        <w:t xml:space="preserve"> </w:t>
      </w:r>
      <w:r w:rsidR="00A55039">
        <w:t>93</w:t>
      </w:r>
      <w:r w:rsidRPr="00D85F0A">
        <w:t xml:space="preserve">-п </w:t>
      </w:r>
    </w:p>
    <w:p w:rsidR="007520DD" w:rsidRDefault="007520DD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85F0A" w:rsidRPr="00AB65C7" w:rsidRDefault="00D85F0A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85F0A" w:rsidRDefault="00D85F0A" w:rsidP="00D85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5F0A" w:rsidRPr="00AB65C7" w:rsidRDefault="00D85F0A" w:rsidP="00D85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ПОРЯДОК</w:t>
      </w:r>
    </w:p>
    <w:p w:rsidR="00D85F0A" w:rsidRPr="00AB65C7" w:rsidRDefault="00D85F0A" w:rsidP="00D85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граждан</w:t>
      </w:r>
    </w:p>
    <w:p w:rsidR="00D85F0A" w:rsidRPr="00AB65C7" w:rsidRDefault="00D85F0A" w:rsidP="00D85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и организаций о включении в </w:t>
      </w:r>
      <w:r w:rsidR="007520DD">
        <w:rPr>
          <w:rFonts w:ascii="Times New Roman" w:hAnsi="Times New Roman" w:cs="Times New Roman"/>
          <w:sz w:val="24"/>
          <w:szCs w:val="24"/>
        </w:rPr>
        <w:t xml:space="preserve">ведомственную целевую </w:t>
      </w:r>
      <w:r w:rsidRPr="00AB65C7">
        <w:rPr>
          <w:rFonts w:ascii="Times New Roman" w:hAnsi="Times New Roman" w:cs="Times New Roman"/>
          <w:sz w:val="24"/>
          <w:szCs w:val="24"/>
        </w:rPr>
        <w:t>программу «Формирование комфортной городской среды» внутригородского муниципальног</w:t>
      </w:r>
      <w:r w:rsidR="007520DD">
        <w:rPr>
          <w:rFonts w:ascii="Times New Roman" w:hAnsi="Times New Roman" w:cs="Times New Roman"/>
          <w:sz w:val="24"/>
          <w:szCs w:val="24"/>
        </w:rPr>
        <w:t xml:space="preserve">о образования Санкт-Петербурга </w:t>
      </w:r>
      <w:r w:rsidRPr="00AB65C7">
        <w:rPr>
          <w:rFonts w:ascii="Times New Roman" w:hAnsi="Times New Roman" w:cs="Times New Roman"/>
          <w:sz w:val="24"/>
          <w:szCs w:val="24"/>
        </w:rPr>
        <w:t>м</w:t>
      </w:r>
      <w:r w:rsidR="007520DD">
        <w:rPr>
          <w:rFonts w:ascii="Times New Roman" w:hAnsi="Times New Roman" w:cs="Times New Roman"/>
          <w:sz w:val="24"/>
          <w:szCs w:val="24"/>
        </w:rPr>
        <w:t>униципальный округ Невская застава</w:t>
      </w:r>
    </w:p>
    <w:p w:rsidR="00D85F0A" w:rsidRPr="00AB65C7" w:rsidRDefault="00D85F0A" w:rsidP="00D85F0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85F0A" w:rsidRPr="00AB65C7" w:rsidRDefault="00D85F0A" w:rsidP="007520D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 и организаций о включении в </w:t>
      </w:r>
      <w:r w:rsidR="00E84416">
        <w:rPr>
          <w:rFonts w:ascii="Times New Roman" w:hAnsi="Times New Roman" w:cs="Times New Roman"/>
          <w:sz w:val="24"/>
          <w:szCs w:val="24"/>
        </w:rPr>
        <w:t xml:space="preserve">ведомственную целевую </w:t>
      </w:r>
      <w:r w:rsidRPr="00AB65C7">
        <w:rPr>
          <w:rFonts w:ascii="Times New Roman" w:hAnsi="Times New Roman" w:cs="Times New Roman"/>
          <w:sz w:val="24"/>
          <w:szCs w:val="24"/>
        </w:rPr>
        <w:t xml:space="preserve">программу «Формирование комфортной городской среды» внутригородского муниципального образования Санкт-Петербурга муниципальный округ </w:t>
      </w:r>
      <w:r w:rsidR="00E84416">
        <w:rPr>
          <w:rFonts w:ascii="Times New Roman" w:hAnsi="Times New Roman" w:cs="Times New Roman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5C7">
        <w:rPr>
          <w:rFonts w:ascii="Times New Roman" w:hAnsi="Times New Roman" w:cs="Times New Roman"/>
          <w:sz w:val="24"/>
          <w:szCs w:val="24"/>
        </w:rPr>
        <w:t>(далее – МО</w:t>
      </w:r>
      <w:r w:rsidR="00E84416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>).</w:t>
      </w:r>
    </w:p>
    <w:p w:rsidR="00D85F0A" w:rsidRPr="00AB65C7" w:rsidRDefault="00D85F0A" w:rsidP="007520D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2. Предложение о включении части территории МО</w:t>
      </w:r>
      <w:r w:rsidR="00E84416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 xml:space="preserve"> в </w:t>
      </w:r>
      <w:r w:rsidR="00E84416">
        <w:rPr>
          <w:rFonts w:ascii="Times New Roman" w:hAnsi="Times New Roman" w:cs="Times New Roman"/>
          <w:sz w:val="24"/>
          <w:szCs w:val="24"/>
        </w:rPr>
        <w:t xml:space="preserve">ведомственную  целевую </w:t>
      </w:r>
      <w:r w:rsidRPr="00AB65C7">
        <w:rPr>
          <w:rFonts w:ascii="Times New Roman" w:hAnsi="Times New Roman" w:cs="Times New Roman"/>
          <w:sz w:val="24"/>
          <w:szCs w:val="24"/>
        </w:rPr>
        <w:t>программу вправе подавать жители МО</w:t>
      </w:r>
      <w:r w:rsidR="00E84416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 xml:space="preserve">, собственники и арендаторы нежилых помещений, собственники и арендаторы прилегающих земельных участков и территорий, представители управляющих компаний, ТСЖ, советов многоквартирных домов, старшие по подъездам, отдельные группы пользователей территорией (велосипедисты, спортсмены, </w:t>
      </w:r>
      <w:r>
        <w:rPr>
          <w:rFonts w:ascii="Times New Roman" w:hAnsi="Times New Roman" w:cs="Times New Roman"/>
          <w:sz w:val="24"/>
          <w:szCs w:val="24"/>
        </w:rPr>
        <w:t>владельцы собак, автовладельцы</w:t>
      </w:r>
      <w:r w:rsidRPr="00AB65C7">
        <w:rPr>
          <w:rFonts w:ascii="Times New Roman" w:hAnsi="Times New Roman" w:cs="Times New Roman"/>
          <w:sz w:val="24"/>
          <w:szCs w:val="24"/>
        </w:rPr>
        <w:t xml:space="preserve">), люди с ограниченными возможностями, школьники и студенты, обучающиеся в учебных заведения, расположенных до данной либо прилегающей к ней территории, представители различных возрастных и социальных групп: дети, подростки, молодежь, мамы с маленькими детьми, люди среднего возраста, старшее поколение и пожилые люди, представители общественных организаций, экологи, краеведы, </w:t>
      </w:r>
      <w:proofErr w:type="spellStart"/>
      <w:r w:rsidRPr="00AB65C7">
        <w:rPr>
          <w:rFonts w:ascii="Times New Roman" w:hAnsi="Times New Roman" w:cs="Times New Roman"/>
          <w:sz w:val="24"/>
          <w:szCs w:val="24"/>
        </w:rPr>
        <w:t>градозащитники</w:t>
      </w:r>
      <w:proofErr w:type="spellEnd"/>
      <w:r w:rsidRPr="00AB65C7">
        <w:rPr>
          <w:rFonts w:ascii="Times New Roman" w:hAnsi="Times New Roman" w:cs="Times New Roman"/>
          <w:sz w:val="24"/>
          <w:szCs w:val="24"/>
        </w:rPr>
        <w:t>, архитекторы, биологи, кураторы творческих и культурных проектов, лидеры мнений, городские активисты, и т.п.</w:t>
      </w:r>
    </w:p>
    <w:p w:rsidR="00D85F0A" w:rsidRPr="00AB65C7" w:rsidRDefault="00D85F0A" w:rsidP="007520DD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108"/>
      <w:bookmarkEnd w:id="5"/>
      <w:r w:rsidRPr="00AB65C7">
        <w:rPr>
          <w:rFonts w:ascii="Times New Roman" w:hAnsi="Times New Roman" w:cs="Times New Roman"/>
          <w:color w:val="000000"/>
          <w:sz w:val="24"/>
          <w:szCs w:val="24"/>
        </w:rPr>
        <w:t xml:space="preserve">4. Предложение о включении части территории в программу подается </w:t>
      </w:r>
      <w:r w:rsidRPr="00AB65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виде </w:t>
      </w:r>
      <w:hyperlink w:anchor="P134" w:history="1">
        <w:r w:rsidRPr="00AB65C7">
          <w:rPr>
            <w:rFonts w:ascii="Times New Roman" w:hAnsi="Times New Roman" w:cs="Times New Roman"/>
            <w:color w:val="000000"/>
            <w:sz w:val="24"/>
            <w:szCs w:val="24"/>
          </w:rPr>
          <w:t>заявки</w:t>
        </w:r>
      </w:hyperlink>
      <w:r w:rsidRPr="00AB65C7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 в двух экземплярах </w:t>
      </w:r>
      <w:r w:rsidR="00E77A09">
        <w:rPr>
          <w:rFonts w:ascii="Times New Roman" w:hAnsi="Times New Roman" w:cs="Times New Roman"/>
          <w:color w:val="000000"/>
          <w:sz w:val="24"/>
          <w:szCs w:val="24"/>
        </w:rPr>
        <w:t>по форме согласно приложению № 3</w:t>
      </w:r>
      <w:r w:rsidRPr="00AB65C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Порядку.</w:t>
      </w:r>
    </w:p>
    <w:p w:rsidR="00D85F0A" w:rsidRPr="00AB65C7" w:rsidRDefault="00D85F0A" w:rsidP="007520D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65C7">
        <w:rPr>
          <w:rFonts w:ascii="Times New Roman" w:hAnsi="Times New Roman" w:cs="Times New Roman"/>
          <w:sz w:val="24"/>
          <w:szCs w:val="24"/>
        </w:rPr>
        <w:t xml:space="preserve">5. Заявитель прикладывает к заявке схему благоустройства территории </w:t>
      </w:r>
      <w:r w:rsidRPr="00AB65C7">
        <w:rPr>
          <w:rFonts w:ascii="Times New Roman" w:hAnsi="Times New Roman" w:cs="Times New Roman"/>
          <w:sz w:val="24"/>
          <w:szCs w:val="24"/>
        </w:rPr>
        <w:br/>
        <w:t>с указанием границ благоустройства, перечня работ по благоустройству и элементов благоустройства, предлагаемых к размещению. Заявитель также вправе приложить эскизный проект благоустройства, визуальное изображение (фото-, видеоматериалы и т.д.).</w:t>
      </w:r>
    </w:p>
    <w:p w:rsidR="00D85F0A" w:rsidRPr="00AB65C7" w:rsidRDefault="00D85F0A" w:rsidP="007520D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6. Заявка с прилагаемыми к ней документами подается в местную администрацию МО </w:t>
      </w:r>
      <w:r w:rsidR="00F9402C">
        <w:rPr>
          <w:rFonts w:ascii="Times New Roman" w:hAnsi="Times New Roman" w:cs="Times New Roman"/>
          <w:sz w:val="24"/>
          <w:szCs w:val="24"/>
        </w:rPr>
        <w:t xml:space="preserve">Невская застава </w:t>
      </w:r>
      <w:r w:rsidRPr="00AB65C7">
        <w:rPr>
          <w:rFonts w:ascii="Times New Roman" w:hAnsi="Times New Roman" w:cs="Times New Roman"/>
          <w:sz w:val="24"/>
          <w:szCs w:val="24"/>
        </w:rPr>
        <w:t>в течение 20 календарных дней со дня, следующего за датой размещения проекта программы на официальном сайте. Если последний де</w:t>
      </w:r>
      <w:r w:rsidR="00F9402C">
        <w:rPr>
          <w:rFonts w:ascii="Times New Roman" w:hAnsi="Times New Roman" w:cs="Times New Roman"/>
          <w:sz w:val="24"/>
          <w:szCs w:val="24"/>
        </w:rPr>
        <w:t xml:space="preserve">нь указанного срока приходится </w:t>
      </w:r>
      <w:r w:rsidRPr="00AB65C7">
        <w:rPr>
          <w:rFonts w:ascii="Times New Roman" w:hAnsi="Times New Roman" w:cs="Times New Roman"/>
          <w:sz w:val="24"/>
          <w:szCs w:val="24"/>
        </w:rPr>
        <w:t>на нерабочий день, то днем окончания срока считается первый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5C7">
        <w:rPr>
          <w:rFonts w:ascii="Times New Roman" w:hAnsi="Times New Roman" w:cs="Times New Roman"/>
          <w:sz w:val="24"/>
          <w:szCs w:val="24"/>
        </w:rPr>
        <w:t xml:space="preserve"> следующий за ним рабочий день.</w:t>
      </w:r>
    </w:p>
    <w:p w:rsidR="00D85F0A" w:rsidRPr="00AB65C7" w:rsidRDefault="00D85F0A" w:rsidP="007520D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7. Заявки регистрируются в день поступления с указанием порядкового регистрационного номера, даты и времени поступления заявки. Один экземпляр заявки возвращается заявителю.</w:t>
      </w:r>
    </w:p>
    <w:p w:rsidR="00D85F0A" w:rsidRPr="00AB65C7" w:rsidRDefault="00D85F0A" w:rsidP="007520D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8. После завершения приема заявок местная администрация МО </w:t>
      </w:r>
      <w:r w:rsidR="00F9402C">
        <w:rPr>
          <w:rFonts w:ascii="Times New Roman" w:hAnsi="Times New Roman" w:cs="Times New Roman"/>
          <w:sz w:val="24"/>
          <w:szCs w:val="24"/>
        </w:rPr>
        <w:t xml:space="preserve">Невская застава </w:t>
      </w:r>
      <w:r w:rsidRPr="00AB65C7">
        <w:rPr>
          <w:rFonts w:ascii="Times New Roman" w:hAnsi="Times New Roman" w:cs="Times New Roman"/>
          <w:sz w:val="24"/>
          <w:szCs w:val="24"/>
        </w:rPr>
        <w:t>рассматривает заявки в течение 10 дней, в том числе осуществляет проверку на соответствие заявки критериям, указанным в пункте 2 настоящего Порядка и передает в общественную комиссию МО</w:t>
      </w:r>
      <w:r w:rsidR="00F9402C">
        <w:rPr>
          <w:rFonts w:ascii="Times New Roman" w:hAnsi="Times New Roman" w:cs="Times New Roman"/>
          <w:sz w:val="24"/>
          <w:szCs w:val="24"/>
        </w:rPr>
        <w:t xml:space="preserve"> Невская застава</w:t>
      </w:r>
      <w:r w:rsidRPr="00AB65C7">
        <w:rPr>
          <w:rFonts w:ascii="Times New Roman" w:hAnsi="Times New Roman" w:cs="Times New Roman"/>
          <w:sz w:val="24"/>
          <w:szCs w:val="24"/>
        </w:rPr>
        <w:t xml:space="preserve"> для проведения общественного обсуждения.</w:t>
      </w:r>
    </w:p>
    <w:p w:rsidR="00D85F0A" w:rsidRPr="00AB65C7" w:rsidRDefault="00D85F0A" w:rsidP="00D85F0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85F0A" w:rsidRPr="00AB65C7" w:rsidRDefault="00D85F0A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134"/>
      <w:bookmarkEnd w:id="6"/>
    </w:p>
    <w:p w:rsidR="00D85F0A" w:rsidRPr="00AB65C7" w:rsidRDefault="00D85F0A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85F0A" w:rsidRDefault="00D85F0A" w:rsidP="00D85F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520DD" w:rsidRDefault="007520DD" w:rsidP="00D85F0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5F0A" w:rsidRDefault="00D85F0A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55039" w:rsidRDefault="00A55039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55039" w:rsidRDefault="00A55039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55039" w:rsidRDefault="00A55039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85F0A" w:rsidRPr="00AB65C7" w:rsidRDefault="004F4BE6" w:rsidP="00D85F0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85F0A" w:rsidRDefault="00D85F0A" w:rsidP="00D85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5F0A" w:rsidRPr="00AB65C7" w:rsidRDefault="00D85F0A" w:rsidP="00D85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>УНИФИЦИРОВАННАЯ ФОРМА</w:t>
      </w:r>
    </w:p>
    <w:p w:rsidR="00D85F0A" w:rsidRPr="00AB65C7" w:rsidRDefault="00D85F0A" w:rsidP="004F4B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5C7">
        <w:rPr>
          <w:rFonts w:ascii="Times New Roman" w:hAnsi="Times New Roman" w:cs="Times New Roman"/>
          <w:sz w:val="24"/>
          <w:szCs w:val="24"/>
        </w:rPr>
        <w:t xml:space="preserve">заявки о включении в </w:t>
      </w:r>
      <w:r w:rsidR="004F4BE6">
        <w:rPr>
          <w:rFonts w:ascii="Times New Roman" w:hAnsi="Times New Roman" w:cs="Times New Roman"/>
          <w:sz w:val="24"/>
          <w:szCs w:val="24"/>
        </w:rPr>
        <w:t xml:space="preserve">ведомственную целевую </w:t>
      </w:r>
      <w:r w:rsidRPr="00AB65C7">
        <w:rPr>
          <w:rFonts w:ascii="Times New Roman" w:hAnsi="Times New Roman" w:cs="Times New Roman"/>
          <w:sz w:val="24"/>
          <w:szCs w:val="24"/>
        </w:rPr>
        <w:t>программу «Формирование комфортной</w:t>
      </w:r>
      <w:r w:rsidR="004F4BE6">
        <w:rPr>
          <w:rFonts w:ascii="Times New Roman" w:hAnsi="Times New Roman" w:cs="Times New Roman"/>
          <w:sz w:val="24"/>
          <w:szCs w:val="24"/>
        </w:rPr>
        <w:t xml:space="preserve"> </w:t>
      </w:r>
      <w:r w:rsidRPr="00AB65C7">
        <w:rPr>
          <w:rFonts w:ascii="Times New Roman" w:hAnsi="Times New Roman" w:cs="Times New Roman"/>
          <w:sz w:val="24"/>
          <w:szCs w:val="24"/>
        </w:rPr>
        <w:t xml:space="preserve">городской среды»  внутригородского муниципального образования </w:t>
      </w:r>
      <w:r w:rsidRPr="00AB65C7">
        <w:rPr>
          <w:rFonts w:ascii="Times New Roman" w:hAnsi="Times New Roman" w:cs="Times New Roman"/>
          <w:sz w:val="24"/>
          <w:szCs w:val="24"/>
        </w:rPr>
        <w:br/>
        <w:t>Санк</w:t>
      </w:r>
      <w:r w:rsidR="004F4BE6">
        <w:rPr>
          <w:rFonts w:ascii="Times New Roman" w:hAnsi="Times New Roman" w:cs="Times New Roman"/>
          <w:sz w:val="24"/>
          <w:szCs w:val="24"/>
        </w:rPr>
        <w:t>т-Петербурга муниципальный округ Невская застава</w:t>
      </w:r>
    </w:p>
    <w:p w:rsidR="00D85F0A" w:rsidRPr="00AB65C7" w:rsidRDefault="00D85F0A" w:rsidP="00D85F0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85F0A" w:rsidRPr="00AB65C7" w:rsidRDefault="00D85F0A" w:rsidP="00D85F0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85F0A" w:rsidRPr="002A3448" w:rsidRDefault="00D85F0A" w:rsidP="00D85F0A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A344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</w:t>
      </w:r>
      <w:r w:rsidRPr="002A3448">
        <w:rPr>
          <w:rFonts w:ascii="Times New Roman" w:hAnsi="Times New Roman" w:cs="Times New Roman"/>
        </w:rPr>
        <w:t>естную администрацию внутригородского муниципального образования Санкт-Петербурга муниципальный округ</w:t>
      </w:r>
      <w:r w:rsidR="004F4BE6">
        <w:rPr>
          <w:rFonts w:ascii="Times New Roman" w:hAnsi="Times New Roman" w:cs="Times New Roman"/>
        </w:rPr>
        <w:t xml:space="preserve"> Невская застава</w:t>
      </w:r>
    </w:p>
    <w:p w:rsidR="00D85F0A" w:rsidRPr="002A3448" w:rsidRDefault="00D85F0A" w:rsidP="00D85F0A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от __________________________________________________</w:t>
      </w:r>
      <w:r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</w:t>
      </w:r>
    </w:p>
    <w:p w:rsidR="00D85F0A" w:rsidRPr="002A3448" w:rsidRDefault="00D85F0A" w:rsidP="00D85F0A">
      <w:pPr>
        <w:pStyle w:val="ConsPlusNonformat"/>
        <w:ind w:firstLine="141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(указывается фамилия, имя, отчество полностью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00117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D85F0A" w:rsidRPr="002A3448" w:rsidRDefault="00D85F0A" w:rsidP="00D85F0A">
      <w:pPr>
        <w:pStyle w:val="ConsPlusNonformat"/>
        <w:tabs>
          <w:tab w:val="left" w:pos="3119"/>
        </w:tabs>
        <w:ind w:firstLine="1560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                               проживающий(ей) по адресу </w:t>
      </w:r>
      <w:r w:rsidRPr="002A3448">
        <w:rPr>
          <w:rFonts w:ascii="Times New Roman" w:hAnsi="Times New Roman" w:cs="Times New Roman"/>
          <w:i/>
          <w:sz w:val="16"/>
          <w:szCs w:val="16"/>
        </w:rPr>
        <w:t>(для юридических лиц - местонахождение):</w:t>
      </w:r>
    </w:p>
    <w:p w:rsidR="00D85F0A" w:rsidRPr="002A3448" w:rsidRDefault="00D85F0A" w:rsidP="00D85F0A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__</w:t>
      </w:r>
    </w:p>
    <w:p w:rsidR="00D85F0A" w:rsidRPr="002A3448" w:rsidRDefault="00D85F0A" w:rsidP="00D85F0A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>_____________________ номер контактного телефона:</w:t>
      </w:r>
      <w:r>
        <w:rPr>
          <w:rFonts w:ascii="Times New Roman" w:hAnsi="Times New Roman" w:cs="Times New Roman"/>
        </w:rPr>
        <w:t xml:space="preserve"> _______________</w:t>
      </w: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</w:p>
    <w:p w:rsidR="00D85F0A" w:rsidRDefault="00D85F0A" w:rsidP="00D85F0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85F0A" w:rsidRPr="002A3448" w:rsidRDefault="00D85F0A" w:rsidP="00D85F0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>ЗАЯВКА</w:t>
      </w:r>
    </w:p>
    <w:p w:rsidR="00D85F0A" w:rsidRPr="002A3448" w:rsidRDefault="00D85F0A" w:rsidP="00D85F0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о включении в </w:t>
      </w:r>
      <w:r w:rsidR="004F4BE6">
        <w:rPr>
          <w:rFonts w:ascii="Times New Roman" w:hAnsi="Times New Roman" w:cs="Times New Roman"/>
          <w:b/>
        </w:rPr>
        <w:t xml:space="preserve">ведомственную целевую </w:t>
      </w:r>
      <w:r w:rsidRPr="002A3448">
        <w:rPr>
          <w:rFonts w:ascii="Times New Roman" w:hAnsi="Times New Roman" w:cs="Times New Roman"/>
          <w:b/>
        </w:rPr>
        <w:t>программу «Формирование комфортной</w:t>
      </w:r>
    </w:p>
    <w:p w:rsidR="00D85F0A" w:rsidRPr="002A3448" w:rsidRDefault="00D85F0A" w:rsidP="00D85F0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городской среды» внутригородского муниципального образования </w:t>
      </w:r>
      <w:r w:rsidRPr="002A3448">
        <w:rPr>
          <w:rFonts w:ascii="Times New Roman" w:hAnsi="Times New Roman" w:cs="Times New Roman"/>
          <w:b/>
        </w:rPr>
        <w:br/>
        <w:t>Санкт-Петербурга муниц</w:t>
      </w:r>
      <w:r w:rsidR="004F4BE6">
        <w:rPr>
          <w:rFonts w:ascii="Times New Roman" w:hAnsi="Times New Roman" w:cs="Times New Roman"/>
          <w:b/>
        </w:rPr>
        <w:t>ипальный округ Невская застава</w:t>
      </w:r>
    </w:p>
    <w:p w:rsidR="00D85F0A" w:rsidRPr="002A3448" w:rsidRDefault="00D85F0A" w:rsidP="00D85F0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</w:rPr>
      </w:pP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I. Общая характеристика проекта благоустройства территории</w:t>
      </w: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</w:rPr>
      </w:pPr>
    </w:p>
    <w:p w:rsidR="00D85F0A" w:rsidRPr="002A3448" w:rsidRDefault="00D85F0A" w:rsidP="00D85F0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Направление реализации проекта 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</w:p>
    <w:p w:rsidR="00D85F0A" w:rsidRPr="002A3448" w:rsidRDefault="00D85F0A" w:rsidP="00D85F0A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Наименование проекта, адрес или описание местоположения 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D85F0A" w:rsidRPr="002A3448" w:rsidRDefault="00D85F0A" w:rsidP="00D85F0A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D85F0A" w:rsidRPr="002A3448" w:rsidRDefault="00D85F0A" w:rsidP="00D85F0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Площадь, на которой реализуется проект ________________________________ </w:t>
      </w:r>
      <w:proofErr w:type="gramStart"/>
      <w:r w:rsidRPr="002A3448">
        <w:rPr>
          <w:rFonts w:ascii="Times New Roman" w:hAnsi="Times New Roman" w:cs="Times New Roman"/>
        </w:rPr>
        <w:t>кв.м</w:t>
      </w:r>
      <w:proofErr w:type="gramEnd"/>
    </w:p>
    <w:p w:rsidR="00D85F0A" w:rsidRPr="002A3448" w:rsidRDefault="00D85F0A" w:rsidP="00D85F0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Цель и задачи проекта 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____________________</w:t>
      </w:r>
    </w:p>
    <w:p w:rsidR="00D85F0A" w:rsidRPr="002A3448" w:rsidRDefault="00D85F0A" w:rsidP="00D85F0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</w:t>
      </w:r>
    </w:p>
    <w:p w:rsidR="00D85F0A" w:rsidRPr="002A3448" w:rsidRDefault="00D85F0A" w:rsidP="00D85F0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Инициатор проекта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D85F0A" w:rsidRPr="002A3448" w:rsidRDefault="00D85F0A" w:rsidP="00D85F0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Заявитель проекта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</w:p>
    <w:p w:rsidR="00D85F0A" w:rsidRPr="002A3448" w:rsidRDefault="00D85F0A" w:rsidP="00D85F0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Целевая группа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</w:t>
      </w:r>
    </w:p>
    <w:p w:rsidR="00D85F0A" w:rsidRPr="002A3448" w:rsidRDefault="00D85F0A" w:rsidP="00D85F0A">
      <w:pPr>
        <w:pStyle w:val="ConsPlusNonformat"/>
        <w:numPr>
          <w:ilvl w:val="0"/>
          <w:numId w:val="4"/>
        </w:numPr>
        <w:ind w:left="709" w:hanging="34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Количество человек, заинтересованных в реализации проекта </w:t>
      </w:r>
      <w:r w:rsidRPr="00C00117">
        <w:rPr>
          <w:rFonts w:ascii="Times New Roman" w:hAnsi="Times New Roman" w:cs="Times New Roman"/>
          <w:i/>
          <w:sz w:val="16"/>
          <w:szCs w:val="16"/>
        </w:rPr>
        <w:t>(в том числе прямо и косвенно заинтересованных)</w:t>
      </w:r>
      <w:r w:rsidRPr="002A34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</w:t>
      </w:r>
      <w:r w:rsidRPr="002A3448">
        <w:rPr>
          <w:rFonts w:ascii="Times New Roman" w:hAnsi="Times New Roman" w:cs="Times New Roman"/>
          <w:i/>
        </w:rPr>
        <w:t>____________________________________________________________</w:t>
      </w: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</w:rPr>
      </w:pP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II. Описание проекта</w:t>
      </w: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</w:rPr>
      </w:pPr>
    </w:p>
    <w:p w:rsidR="00D85F0A" w:rsidRPr="00C00117" w:rsidRDefault="00D85F0A" w:rsidP="00D85F0A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>Описание проблемы и обоснование ее актуальности для жителей МО</w:t>
      </w:r>
      <w:r w:rsidR="004F4BE6">
        <w:rPr>
          <w:rFonts w:ascii="Times New Roman" w:hAnsi="Times New Roman" w:cs="Times New Roman"/>
        </w:rPr>
        <w:t xml:space="preserve"> Невская застава</w:t>
      </w:r>
      <w:r w:rsidRPr="002A3448">
        <w:rPr>
          <w:rFonts w:ascii="Times New Roman" w:hAnsi="Times New Roman" w:cs="Times New Roman"/>
        </w:rPr>
        <w:t xml:space="preserve">: </w:t>
      </w:r>
      <w:r w:rsidRPr="00C00117">
        <w:rPr>
          <w:rFonts w:ascii="Times New Roman" w:hAnsi="Times New Roman" w:cs="Times New Roman"/>
          <w:i/>
          <w:sz w:val="16"/>
          <w:szCs w:val="16"/>
        </w:rPr>
        <w:t>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МО, общественная значимость.</w:t>
      </w: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344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2A3448">
        <w:rPr>
          <w:rFonts w:ascii="Times New Roman" w:hAnsi="Times New Roman" w:cs="Times New Roman"/>
          <w:i/>
        </w:rPr>
        <w:t>________</w:t>
      </w:r>
    </w:p>
    <w:p w:rsidR="00D85F0A" w:rsidRPr="00C00117" w:rsidRDefault="00D85F0A" w:rsidP="00D85F0A">
      <w:pPr>
        <w:pStyle w:val="ConsPlusNonformat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Мероприятия по реализации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наименование мероприятий (работ), </w:t>
      </w:r>
      <w:r w:rsidRPr="00C00117">
        <w:rPr>
          <w:rFonts w:ascii="Times New Roman" w:hAnsi="Times New Roman" w:cs="Times New Roman"/>
          <w:sz w:val="16"/>
          <w:szCs w:val="16"/>
        </w:rPr>
        <w:t>предполагаемых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br/>
        <w:t>к реализации в ходе проекта, в том числе с участием общественности; основные  этапы; способы привлечения населения для реализации   проекта   (формы  и  методы  работы  с  местным  населением);предполагаемое воздействие на окружающую среду.</w:t>
      </w: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</w:p>
    <w:p w:rsidR="00D85F0A" w:rsidRPr="00C00117" w:rsidRDefault="00D85F0A" w:rsidP="00D85F0A">
      <w:pPr>
        <w:pStyle w:val="ConsPlusNonformat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Ожидаемые результаты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D85F0A" w:rsidRPr="002A3448" w:rsidRDefault="00D85F0A" w:rsidP="00D85F0A">
      <w:pPr>
        <w:pStyle w:val="ConsPlusNonformat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Дальнейшее развитие территории после завершения финансирования мероприятий </w:t>
      </w:r>
      <w:r w:rsidRPr="002A3448">
        <w:rPr>
          <w:rFonts w:ascii="Times New Roman" w:hAnsi="Times New Roman" w:cs="Times New Roman"/>
        </w:rPr>
        <w:br/>
        <w:t>по благоустройству 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A3448">
        <w:rPr>
          <w:rFonts w:ascii="Times New Roman" w:hAnsi="Times New Roman" w:cs="Times New Roman"/>
        </w:rPr>
        <w:t>____</w:t>
      </w:r>
    </w:p>
    <w:p w:rsidR="00D85F0A" w:rsidRPr="00AB65C7" w:rsidRDefault="00D85F0A" w:rsidP="00D85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F0A" w:rsidRPr="002A3448" w:rsidRDefault="00D85F0A" w:rsidP="00D85F0A">
      <w:pPr>
        <w:pStyle w:val="ConsPlusNonformat"/>
        <w:jc w:val="both"/>
        <w:rPr>
          <w:rFonts w:ascii="Times New Roman" w:hAnsi="Times New Roman" w:cs="Times New Roman"/>
        </w:rPr>
      </w:pPr>
    </w:p>
    <w:p w:rsidR="00D85F0A" w:rsidRDefault="00D85F0A" w:rsidP="0021188C">
      <w:pPr>
        <w:rPr>
          <w:sz w:val="24"/>
          <w:szCs w:val="24"/>
        </w:rPr>
      </w:pPr>
    </w:p>
    <w:p w:rsidR="0021188C" w:rsidRDefault="0021188C" w:rsidP="0021188C"/>
    <w:sectPr w:rsidR="0021188C" w:rsidSect="00A5503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60F"/>
    <w:multiLevelType w:val="hybridMultilevel"/>
    <w:tmpl w:val="DE808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A4DEF"/>
    <w:multiLevelType w:val="multilevel"/>
    <w:tmpl w:val="A15E1D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455"/>
    <w:multiLevelType w:val="hybridMultilevel"/>
    <w:tmpl w:val="3B7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88C"/>
    <w:rsid w:val="00013D07"/>
    <w:rsid w:val="000272A9"/>
    <w:rsid w:val="00035A9B"/>
    <w:rsid w:val="00061756"/>
    <w:rsid w:val="0014370C"/>
    <w:rsid w:val="001556D8"/>
    <w:rsid w:val="00196666"/>
    <w:rsid w:val="0021188C"/>
    <w:rsid w:val="002852DC"/>
    <w:rsid w:val="003040D3"/>
    <w:rsid w:val="003E7842"/>
    <w:rsid w:val="004546CA"/>
    <w:rsid w:val="00480072"/>
    <w:rsid w:val="004D6899"/>
    <w:rsid w:val="004F066C"/>
    <w:rsid w:val="004F4BE6"/>
    <w:rsid w:val="00522EE1"/>
    <w:rsid w:val="00627F1A"/>
    <w:rsid w:val="00650D91"/>
    <w:rsid w:val="006A5D02"/>
    <w:rsid w:val="006C4EF9"/>
    <w:rsid w:val="006D6DB9"/>
    <w:rsid w:val="006E2786"/>
    <w:rsid w:val="00702553"/>
    <w:rsid w:val="00714399"/>
    <w:rsid w:val="007520DD"/>
    <w:rsid w:val="00766095"/>
    <w:rsid w:val="00805D7C"/>
    <w:rsid w:val="00816B58"/>
    <w:rsid w:val="008803C9"/>
    <w:rsid w:val="008D1C60"/>
    <w:rsid w:val="008F3997"/>
    <w:rsid w:val="00913604"/>
    <w:rsid w:val="00990F81"/>
    <w:rsid w:val="009C3D90"/>
    <w:rsid w:val="009D4ABA"/>
    <w:rsid w:val="00A55039"/>
    <w:rsid w:val="00A70A91"/>
    <w:rsid w:val="00A860E9"/>
    <w:rsid w:val="00AC4571"/>
    <w:rsid w:val="00AD50DC"/>
    <w:rsid w:val="00B37DD6"/>
    <w:rsid w:val="00B441E9"/>
    <w:rsid w:val="00B95D98"/>
    <w:rsid w:val="00BA09FE"/>
    <w:rsid w:val="00C65FF1"/>
    <w:rsid w:val="00C76C3B"/>
    <w:rsid w:val="00CD39FC"/>
    <w:rsid w:val="00D84351"/>
    <w:rsid w:val="00D85F0A"/>
    <w:rsid w:val="00D9058A"/>
    <w:rsid w:val="00DB0565"/>
    <w:rsid w:val="00DB5D71"/>
    <w:rsid w:val="00DE0387"/>
    <w:rsid w:val="00E40618"/>
    <w:rsid w:val="00E77A09"/>
    <w:rsid w:val="00E84416"/>
    <w:rsid w:val="00F9402C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40B"/>
  <w15:docId w15:val="{4C04B403-F4FA-44BC-8A44-3C5EBD6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Заголовок №3_"/>
    <w:basedOn w:val="a0"/>
    <w:link w:val="30"/>
    <w:locked/>
    <w:rsid w:val="0021188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21188C"/>
    <w:pPr>
      <w:widowControl/>
      <w:shd w:val="clear" w:color="auto" w:fill="FFFFFF"/>
      <w:autoSpaceDE/>
      <w:autoSpaceDN/>
      <w:adjustRightInd/>
      <w:spacing w:line="240" w:lineRule="atLeast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_"/>
    <w:basedOn w:val="a0"/>
    <w:link w:val="1"/>
    <w:locked/>
    <w:rsid w:val="0021188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1188C"/>
    <w:pPr>
      <w:widowControl/>
      <w:shd w:val="clear" w:color="auto" w:fill="FFFFFF"/>
      <w:autoSpaceDE/>
      <w:autoSpaceDN/>
      <w:adjustRightInd/>
      <w:spacing w:before="1020" w:after="240" w:line="26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basedOn w:val="a"/>
    <w:rsid w:val="0021188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rsid w:val="006D6DB9"/>
  </w:style>
  <w:style w:type="paragraph" w:styleId="a5">
    <w:name w:val="Balloon Text"/>
    <w:basedOn w:val="a"/>
    <w:link w:val="a6"/>
    <w:uiPriority w:val="99"/>
    <w:semiHidden/>
    <w:unhideWhenUsed/>
    <w:rsid w:val="004F0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66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90F81"/>
    <w:rPr>
      <w:color w:val="0000FF"/>
      <w:u w:val="single"/>
    </w:rPr>
  </w:style>
  <w:style w:type="paragraph" w:customStyle="1" w:styleId="ConsPlusNormal0">
    <w:name w:val="ConsPlusNormal"/>
    <w:rsid w:val="00D8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1</cp:lastModifiedBy>
  <cp:revision>31</cp:revision>
  <cp:lastPrinted>2017-11-23T08:28:00Z</cp:lastPrinted>
  <dcterms:created xsi:type="dcterms:W3CDTF">2017-11-20T07:19:00Z</dcterms:created>
  <dcterms:modified xsi:type="dcterms:W3CDTF">2017-11-23T08:28:00Z</dcterms:modified>
</cp:coreProperties>
</file>