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549C6">
        <w:rPr>
          <w:b/>
          <w:color w:val="000000"/>
          <w:shd w:val="clear" w:color="auto" w:fill="FFFFFF"/>
        </w:rPr>
        <w:t xml:space="preserve">Материнский капитал проиндексирован в 2020 году!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Управление ПФР в Невском районе</w:t>
      </w:r>
      <w:r w:rsidRPr="008549C6">
        <w:rPr>
          <w:color w:val="000000"/>
          <w:shd w:val="clear" w:color="auto" w:fill="FFFFFF"/>
        </w:rPr>
        <w:t xml:space="preserve"> сообщает, что с 1 января 2020 года размер материнского (семейного) капитала будет составлять 466 617 рублей.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549C6">
        <w:rPr>
          <w:color w:val="000000"/>
          <w:shd w:val="clear" w:color="auto" w:fill="FFFFFF"/>
        </w:rPr>
        <w:t xml:space="preserve">Если Вы распорядились не всеми средствами, остаток материнского (семейного) капитала по состоянию на 1 января 2020 года будет проиндексирован на 3%.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549C6">
        <w:rPr>
          <w:color w:val="000000"/>
          <w:shd w:val="clear" w:color="auto" w:fill="FFFFFF"/>
        </w:rPr>
        <w:t xml:space="preserve">Напоминаем, что право на получение материнского (семейного) капитала имеют: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pStyle w:val="af9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549C6">
        <w:rPr>
          <w:color w:val="000000"/>
          <w:shd w:val="clear" w:color="auto" w:fill="FFFFFF"/>
        </w:rPr>
        <w:t xml:space="preserve">женщина, имеющая гражданство Российской Федерации, родившая (усыновившая) второго, третьего ребенка или последующих детей начиная с 1 января 2007 года;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pStyle w:val="af9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549C6">
        <w:rPr>
          <w:color w:val="000000"/>
          <w:shd w:val="clear" w:color="auto" w:fill="FFFFFF"/>
        </w:rPr>
        <w:t xml:space="preserve"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 w:rsidRPr="008549C6">
        <w:rPr>
          <w:color w:val="000000"/>
          <w:shd w:val="clear" w:color="auto" w:fill="FFFFFF"/>
        </w:rPr>
        <w:t>вступило в законную силу начиная</w:t>
      </w:r>
      <w:proofErr w:type="gramEnd"/>
      <w:r w:rsidRPr="008549C6">
        <w:rPr>
          <w:color w:val="000000"/>
          <w:shd w:val="clear" w:color="auto" w:fill="FFFFFF"/>
        </w:rPr>
        <w:t xml:space="preserve"> с 1 января 2007 года;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pStyle w:val="af9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proofErr w:type="gramStart"/>
      <w:r w:rsidRPr="008549C6">
        <w:rPr>
          <w:color w:val="000000"/>
          <w:shd w:val="clear" w:color="auto" w:fill="FFFFFF"/>
        </w:rPr>
        <w:t xml:space="preserve"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 </w:t>
      </w:r>
      <w:proofErr w:type="gramEnd"/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pStyle w:val="af9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549C6">
        <w:rPr>
          <w:color w:val="000000"/>
          <w:shd w:val="clear" w:color="auto" w:fill="FFFFFF"/>
        </w:rPr>
        <w:t xml:space="preserve"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549C6">
        <w:rPr>
          <w:color w:val="000000"/>
          <w:shd w:val="clear" w:color="auto" w:fill="FFFFFF"/>
        </w:rPr>
        <w:t xml:space="preserve">Подтверждением права на получение средств материнского (семейного) капитала является сертификат государственного образца, который выдается как на бумажном носителе, так и в электронном виде. Электронный сертификат имеет ряд преимуществ, основными являются: экономия времени – отсутствует необходимость повторного посещения ПФР; его нельзя потерять или испортить, а значит, не придется тратить время на его восстановление. </w:t>
      </w:r>
    </w:p>
    <w:p w:rsidR="008549C6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8549C6" w:rsidRDefault="008549C6" w:rsidP="008549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549C6">
        <w:rPr>
          <w:color w:val="000000"/>
          <w:shd w:val="clear" w:color="auto" w:fill="FFFFFF"/>
        </w:rPr>
        <w:t>Более подробную информацию можно получить на официальном сайте ПФР в разделе «Жизненные ситуации».</w:t>
      </w:r>
    </w:p>
    <w:sectPr w:rsidR="0005387D" w:rsidRPr="008549C6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B6" w:rsidRDefault="005D21B6">
      <w:r>
        <w:separator/>
      </w:r>
    </w:p>
  </w:endnote>
  <w:endnote w:type="continuationSeparator" w:id="0">
    <w:p w:rsidR="005D21B6" w:rsidRDefault="005D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B6" w:rsidRDefault="005D21B6">
      <w:r>
        <w:separator/>
      </w:r>
    </w:p>
  </w:footnote>
  <w:footnote w:type="continuationSeparator" w:id="0">
    <w:p w:rsidR="005D21B6" w:rsidRDefault="005D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C25E5"/>
    <w:multiLevelType w:val="hybridMultilevel"/>
    <w:tmpl w:val="7388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2"/>
  </w:num>
  <w:num w:numId="25">
    <w:abstractNumId w:val="23"/>
  </w:num>
  <w:num w:numId="26">
    <w:abstractNumId w:val="4"/>
  </w:num>
  <w:num w:numId="27">
    <w:abstractNumId w:val="20"/>
  </w:num>
  <w:num w:numId="28">
    <w:abstractNumId w:val="40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1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9"/>
  </w:num>
  <w:num w:numId="44">
    <w:abstractNumId w:val="18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3F89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30D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21B6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9DF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9AE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49C6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4B1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CF12-B9C8-4B38-92ED-03E21620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2020-01-16T15:36:00Z</dcterms:created>
  <dcterms:modified xsi:type="dcterms:W3CDTF">2020-01-16T15:36:00Z</dcterms:modified>
</cp:coreProperties>
</file>