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A5" w:rsidRPr="00A306A5" w:rsidRDefault="00A306A5" w:rsidP="00A306A5">
      <w:pPr>
        <w:shd w:val="clear" w:color="auto" w:fill="FFFFFF"/>
        <w:spacing w:before="100" w:beforeAutospacing="1" w:line="312" w:lineRule="auto"/>
        <w:outlineLvl w:val="0"/>
        <w:rPr>
          <w:rFonts w:ascii="Playfair Display" w:eastAsia="Times New Roman" w:hAnsi="Playfair Display" w:cs="Times New Roman"/>
          <w:b/>
          <w:bCs/>
          <w:color w:val="111111"/>
          <w:kern w:val="36"/>
          <w:sz w:val="27"/>
          <w:szCs w:val="27"/>
          <w:lang w:eastAsia="ru-RU"/>
        </w:rPr>
      </w:pPr>
      <w:r w:rsidRPr="00A306A5">
        <w:rPr>
          <w:rFonts w:ascii="Playfair Display" w:eastAsia="Times New Roman" w:hAnsi="Playfair Display" w:cs="Times New Roman"/>
          <w:b/>
          <w:bCs/>
          <w:color w:val="111111"/>
          <w:kern w:val="36"/>
          <w:sz w:val="27"/>
          <w:szCs w:val="27"/>
          <w:lang w:eastAsia="ru-RU"/>
        </w:rPr>
        <w:fldChar w:fldCharType="begin"/>
      </w:r>
      <w:r w:rsidRPr="00A306A5">
        <w:rPr>
          <w:rFonts w:ascii="Playfair Display" w:eastAsia="Times New Roman" w:hAnsi="Playfair Display" w:cs="Times New Roman"/>
          <w:b/>
          <w:bCs/>
          <w:color w:val="111111"/>
          <w:kern w:val="36"/>
          <w:sz w:val="27"/>
          <w:szCs w:val="27"/>
          <w:lang w:eastAsia="ru-RU"/>
        </w:rPr>
        <w:instrText xml:space="preserve"> HYPERLINK "https://azaria.info/chem-my-mozhem-pomoch/kalendar-meropriyatij/" </w:instrText>
      </w:r>
      <w:r w:rsidRPr="00A306A5">
        <w:rPr>
          <w:rFonts w:ascii="Playfair Display" w:eastAsia="Times New Roman" w:hAnsi="Playfair Display" w:cs="Times New Roman"/>
          <w:b/>
          <w:bCs/>
          <w:color w:val="111111"/>
          <w:kern w:val="36"/>
          <w:sz w:val="27"/>
          <w:szCs w:val="27"/>
          <w:lang w:eastAsia="ru-RU"/>
        </w:rPr>
        <w:fldChar w:fldCharType="separate"/>
      </w:r>
      <w:r w:rsidRPr="00A306A5">
        <w:rPr>
          <w:rFonts w:ascii="Playfair Display" w:eastAsia="Times New Roman" w:hAnsi="Playfair Display" w:cs="Times New Roman"/>
          <w:b/>
          <w:bCs/>
          <w:color w:val="111111"/>
          <w:kern w:val="36"/>
          <w:sz w:val="27"/>
          <w:szCs w:val="27"/>
          <w:lang w:eastAsia="ru-RU"/>
        </w:rPr>
        <w:t>Календарь мероприятий</w:t>
      </w:r>
      <w:r w:rsidRPr="00A306A5">
        <w:rPr>
          <w:rFonts w:ascii="Playfair Display" w:eastAsia="Times New Roman" w:hAnsi="Playfair Display" w:cs="Times New Roman"/>
          <w:b/>
          <w:bCs/>
          <w:color w:val="111111"/>
          <w:kern w:val="36"/>
          <w:sz w:val="27"/>
          <w:szCs w:val="27"/>
          <w:lang w:eastAsia="ru-RU"/>
        </w:rPr>
        <w:fldChar w:fldCharType="end"/>
      </w:r>
    </w:p>
    <w:p w:rsidR="00A306A5" w:rsidRPr="00A306A5" w:rsidRDefault="00A306A5" w:rsidP="00A306A5">
      <w:pPr>
        <w:shd w:val="clear" w:color="auto" w:fill="FFFFFF"/>
        <w:spacing w:before="100" w:beforeAutospacing="1" w:after="48" w:line="360" w:lineRule="auto"/>
        <w:jc w:val="both"/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</w:pPr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Календарь мероприятий — это расписание различных видов бесплатной и анонимной помощи для зависимых и их родных. Ежемесячно в </w:t>
      </w:r>
      <w:proofErr w:type="spellStart"/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>Азарии</w:t>
      </w:r>
      <w:proofErr w:type="spellEnd"/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 проводятся бесплатные семинары и практические занятия для зависимых и их родных, которые позволят получить актуальную информацию по проблеме зависимости и </w:t>
      </w:r>
      <w:proofErr w:type="spellStart"/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>созависимости</w:t>
      </w:r>
      <w:proofErr w:type="spellEnd"/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. </w:t>
      </w:r>
    </w:p>
    <w:p w:rsidR="00A306A5" w:rsidRPr="00A306A5" w:rsidRDefault="00A306A5" w:rsidP="00A306A5">
      <w:pPr>
        <w:shd w:val="clear" w:color="auto" w:fill="FFFFFF"/>
        <w:spacing w:before="200" w:after="100" w:line="264" w:lineRule="auto"/>
        <w:outlineLvl w:val="3"/>
        <w:rPr>
          <w:rFonts w:ascii="Playfair Display" w:eastAsia="Times New Roman" w:hAnsi="Playfair Display" w:cs="Times New Roman"/>
          <w:b/>
          <w:bCs/>
          <w:color w:val="111111"/>
          <w:sz w:val="18"/>
          <w:szCs w:val="18"/>
          <w:lang w:eastAsia="ru-RU"/>
        </w:rPr>
      </w:pPr>
      <w:hyperlink r:id="rId4" w:tgtFrame="_blank" w:history="1">
        <w:r w:rsidRPr="00A306A5">
          <w:rPr>
            <w:rFonts w:ascii="Playfair Display" w:eastAsia="Times New Roman" w:hAnsi="Playfair Display" w:cs="Times New Roman"/>
            <w:b/>
            <w:bCs/>
            <w:color w:val="CA2017"/>
            <w:sz w:val="18"/>
            <w:szCs w:val="18"/>
            <w:lang w:eastAsia="ru-RU"/>
          </w:rPr>
          <w:t>Расписание групп взаимопомощи</w:t>
        </w:r>
      </w:hyperlink>
    </w:p>
    <w:p w:rsidR="00A306A5" w:rsidRPr="00A306A5" w:rsidRDefault="00A306A5" w:rsidP="00A306A5">
      <w:pPr>
        <w:shd w:val="clear" w:color="auto" w:fill="FFFFFF"/>
        <w:spacing w:before="200" w:after="100" w:line="264" w:lineRule="auto"/>
        <w:outlineLvl w:val="3"/>
        <w:rPr>
          <w:rFonts w:ascii="Playfair Display" w:eastAsia="Times New Roman" w:hAnsi="Playfair Display" w:cs="Times New Roman"/>
          <w:b/>
          <w:bCs/>
          <w:color w:val="111111"/>
          <w:sz w:val="18"/>
          <w:szCs w:val="18"/>
          <w:lang w:eastAsia="ru-RU"/>
        </w:rPr>
      </w:pPr>
      <w:hyperlink r:id="rId5" w:tgtFrame="_blank" w:history="1">
        <w:r w:rsidRPr="00A306A5">
          <w:rPr>
            <w:rFonts w:ascii="Playfair Display" w:eastAsia="Times New Roman" w:hAnsi="Playfair Display" w:cs="Times New Roman"/>
            <w:b/>
            <w:bCs/>
            <w:color w:val="CA2017"/>
            <w:sz w:val="18"/>
            <w:szCs w:val="18"/>
            <w:lang w:eastAsia="ru-RU"/>
          </w:rPr>
          <w:t>Ежедневное расписание</w:t>
        </w:r>
      </w:hyperlink>
    </w:p>
    <w:p w:rsidR="00A306A5" w:rsidRPr="00A306A5" w:rsidRDefault="00A306A5" w:rsidP="00A306A5">
      <w:pPr>
        <w:shd w:val="clear" w:color="auto" w:fill="FFFFFF"/>
        <w:spacing w:before="200" w:line="264" w:lineRule="auto"/>
        <w:outlineLvl w:val="2"/>
        <w:rPr>
          <w:rFonts w:ascii="Playfair Display" w:eastAsia="Times New Roman" w:hAnsi="Playfair Display" w:cs="Times New Roman"/>
          <w:b/>
          <w:bCs/>
          <w:color w:val="339966"/>
          <w:lang w:eastAsia="ru-RU"/>
        </w:rPr>
      </w:pPr>
      <w:r w:rsidRPr="00A306A5">
        <w:rPr>
          <w:rFonts w:ascii="Playfair Display" w:eastAsia="Times New Roman" w:hAnsi="Playfair Display" w:cs="Times New Roman"/>
          <w:b/>
          <w:bCs/>
          <w:color w:val="339966"/>
          <w:lang w:eastAsia="ru-RU"/>
        </w:rPr>
        <w:t>Каждый день</w:t>
      </w:r>
    </w:p>
    <w:p w:rsidR="00A306A5" w:rsidRPr="00A306A5" w:rsidRDefault="00A306A5" w:rsidP="00A306A5">
      <w:pPr>
        <w:shd w:val="clear" w:color="auto" w:fill="FFFFFF"/>
        <w:spacing w:before="100" w:beforeAutospacing="1" w:after="48" w:line="360" w:lineRule="auto"/>
        <w:jc w:val="both"/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</w:pPr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Ежедневно в нашей организации вы можете получить бесплатную консультацию о работе реабилитационных центров города. Консультации проводит президент РБОО «АЗАРИЯ» </w:t>
      </w:r>
      <w:hyperlink r:id="rId6" w:tgtFrame="_blank" w:history="1">
        <w:r w:rsidRPr="00A306A5">
          <w:rPr>
            <w:rFonts w:ascii="Georgia" w:eastAsia="Times New Roman" w:hAnsi="Georgia" w:cs="Times New Roman"/>
            <w:color w:val="CA2017"/>
            <w:sz w:val="16"/>
            <w:szCs w:val="16"/>
            <w:lang w:eastAsia="ru-RU"/>
          </w:rPr>
          <w:t xml:space="preserve">Любовь Ивановна </w:t>
        </w:r>
        <w:proofErr w:type="spellStart"/>
        <w:r w:rsidRPr="00A306A5">
          <w:rPr>
            <w:rFonts w:ascii="Georgia" w:eastAsia="Times New Roman" w:hAnsi="Georgia" w:cs="Times New Roman"/>
            <w:color w:val="CA2017"/>
            <w:sz w:val="16"/>
            <w:szCs w:val="16"/>
            <w:lang w:eastAsia="ru-RU"/>
          </w:rPr>
          <w:t>Спижарская</w:t>
        </w:r>
        <w:proofErr w:type="spellEnd"/>
      </w:hyperlink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 по телефону </w:t>
      </w:r>
      <w:hyperlink r:id="rId7" w:history="1">
        <w:r w:rsidRPr="00A306A5">
          <w:rPr>
            <w:rFonts w:ascii="Georgia" w:eastAsia="Times New Roman" w:hAnsi="Georgia" w:cs="Times New Roman"/>
            <w:color w:val="CA2017"/>
            <w:sz w:val="16"/>
            <w:szCs w:val="16"/>
            <w:lang w:eastAsia="ru-RU"/>
          </w:rPr>
          <w:t>+7 (911) 719-69-60</w:t>
        </w:r>
      </w:hyperlink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. Или по предварительной записи </w:t>
      </w:r>
      <w:hyperlink r:id="rId8" w:history="1">
        <w:r w:rsidRPr="00A306A5">
          <w:rPr>
            <w:rFonts w:ascii="Georgia" w:eastAsia="Times New Roman" w:hAnsi="Georgia" w:cs="Times New Roman"/>
            <w:color w:val="CA2017"/>
            <w:sz w:val="16"/>
            <w:szCs w:val="16"/>
            <w:lang w:eastAsia="ru-RU"/>
          </w:rPr>
          <w:t>570-22-52</w:t>
        </w:r>
      </w:hyperlink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>.</w:t>
      </w:r>
    </w:p>
    <w:p w:rsidR="00A306A5" w:rsidRPr="00A306A5" w:rsidRDefault="00A306A5" w:rsidP="00A306A5">
      <w:pPr>
        <w:shd w:val="clear" w:color="auto" w:fill="FFFFFF"/>
        <w:spacing w:before="100" w:beforeAutospacing="1" w:after="48" w:line="360" w:lineRule="auto"/>
        <w:jc w:val="both"/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</w:pPr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Каждый четверг мы проводим </w:t>
      </w:r>
      <w:hyperlink r:id="rId9" w:tgtFrame="_blank" w:history="1">
        <w:r w:rsidRPr="00A306A5">
          <w:rPr>
            <w:rFonts w:ascii="Georgia" w:eastAsia="Times New Roman" w:hAnsi="Georgia" w:cs="Times New Roman"/>
            <w:color w:val="CA2017"/>
            <w:sz w:val="16"/>
            <w:szCs w:val="16"/>
            <w:lang w:eastAsia="ru-RU"/>
          </w:rPr>
          <w:t>первичный прием</w:t>
        </w:r>
      </w:hyperlink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 </w:t>
      </w:r>
      <w:proofErr w:type="gramStart"/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>для</w:t>
      </w:r>
      <w:proofErr w:type="gramEnd"/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 зависимых и их близких, предварительная запись доступна по телефонам </w:t>
      </w:r>
      <w:hyperlink r:id="rId10" w:history="1">
        <w:r w:rsidRPr="00A306A5">
          <w:rPr>
            <w:rFonts w:ascii="Georgia" w:eastAsia="Times New Roman" w:hAnsi="Georgia" w:cs="Times New Roman"/>
            <w:color w:val="CA2017"/>
            <w:sz w:val="16"/>
            <w:szCs w:val="16"/>
            <w:lang w:eastAsia="ru-RU"/>
          </w:rPr>
          <w:t>+7 (911) 180-68-08</w:t>
        </w:r>
      </w:hyperlink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> или </w:t>
      </w:r>
      <w:hyperlink r:id="rId11" w:history="1">
        <w:r w:rsidRPr="00A306A5">
          <w:rPr>
            <w:rFonts w:ascii="Georgia" w:eastAsia="Times New Roman" w:hAnsi="Georgia" w:cs="Times New Roman"/>
            <w:color w:val="CA2017"/>
            <w:sz w:val="16"/>
            <w:szCs w:val="16"/>
            <w:lang w:eastAsia="ru-RU"/>
          </w:rPr>
          <w:t>570-22-52</w:t>
        </w:r>
      </w:hyperlink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> с 15.00 до 21.00 с понедельника по субботу.</w:t>
      </w:r>
    </w:p>
    <w:p w:rsidR="00A306A5" w:rsidRPr="00A306A5" w:rsidRDefault="00A306A5" w:rsidP="00A306A5">
      <w:pPr>
        <w:shd w:val="clear" w:color="auto" w:fill="FFFFFF"/>
        <w:spacing w:before="200" w:line="264" w:lineRule="auto"/>
        <w:outlineLvl w:val="2"/>
        <w:rPr>
          <w:rFonts w:ascii="Playfair Display" w:eastAsia="Times New Roman" w:hAnsi="Playfair Display" w:cs="Times New Roman"/>
          <w:b/>
          <w:bCs/>
          <w:color w:val="339966"/>
          <w:lang w:eastAsia="ru-RU"/>
        </w:rPr>
      </w:pPr>
      <w:r w:rsidRPr="00A306A5">
        <w:rPr>
          <w:rFonts w:ascii="Playfair Display" w:eastAsia="Times New Roman" w:hAnsi="Playfair Display" w:cs="Times New Roman"/>
          <w:b/>
          <w:bCs/>
          <w:color w:val="339966"/>
          <w:lang w:eastAsia="ru-RU"/>
        </w:rPr>
        <w:t>Расписание на месяц</w:t>
      </w:r>
    </w:p>
    <w:p w:rsidR="00A306A5" w:rsidRPr="00A306A5" w:rsidRDefault="00A306A5" w:rsidP="00A306A5">
      <w:pPr>
        <w:shd w:val="clear" w:color="auto" w:fill="FFFFFF"/>
        <w:spacing w:before="100" w:beforeAutospacing="1" w:after="48" w:line="360" w:lineRule="auto"/>
        <w:jc w:val="both"/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</w:pPr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Еженедельные регулярные семинары и практические занятия позволят получить актуальную информацию по проблеме зависимости. Открытые группы здоровья и общество художников предоставляют вам дополнительный ресурс в борьбе с зависимостью и позволят вам гармонизировать свое состояние. </w:t>
      </w:r>
      <w:hyperlink r:id="rId12" w:tgtFrame="_blank" w:history="1">
        <w:r w:rsidRPr="00A306A5">
          <w:rPr>
            <w:rFonts w:ascii="Georgia" w:eastAsia="Times New Roman" w:hAnsi="Georgia" w:cs="Times New Roman"/>
            <w:color w:val="CA2017"/>
            <w:sz w:val="16"/>
            <w:szCs w:val="16"/>
            <w:lang w:eastAsia="ru-RU"/>
          </w:rPr>
          <w:t>Юридические консультации</w:t>
        </w:r>
      </w:hyperlink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 дают возможность подобрать решение индивидуально. </w:t>
      </w:r>
    </w:p>
    <w:p w:rsidR="00A306A5" w:rsidRPr="00A306A5" w:rsidRDefault="00A306A5" w:rsidP="00A306A5">
      <w:pPr>
        <w:shd w:val="clear" w:color="auto" w:fill="FFFFFF"/>
        <w:spacing w:before="100" w:beforeAutospacing="1" w:after="48" w:line="360" w:lineRule="auto"/>
        <w:jc w:val="both"/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</w:pPr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У нас вы можете </w:t>
      </w:r>
      <w:proofErr w:type="gramStart"/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>узнать</w:t>
      </w:r>
      <w:proofErr w:type="gramEnd"/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 как избавиться от алкоголизма, курения, ожирения без медикаментов и гипноза по методу Г.А. </w:t>
      </w:r>
      <w:proofErr w:type="spellStart"/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>Шичко</w:t>
      </w:r>
      <w:proofErr w:type="spellEnd"/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. Данные знания станут вам доступными по предварительной записи по телефону </w:t>
      </w:r>
      <w:hyperlink r:id="rId13" w:history="1">
        <w:r w:rsidRPr="00A306A5">
          <w:rPr>
            <w:rFonts w:ascii="Georgia" w:eastAsia="Times New Roman" w:hAnsi="Georgia" w:cs="Times New Roman"/>
            <w:color w:val="CA2017"/>
            <w:sz w:val="16"/>
            <w:szCs w:val="16"/>
            <w:lang w:eastAsia="ru-RU"/>
          </w:rPr>
          <w:t>349-48-04</w:t>
        </w:r>
      </w:hyperlink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 или </w:t>
      </w:r>
      <w:hyperlink r:id="rId14" w:history="1">
        <w:r w:rsidRPr="00A306A5">
          <w:rPr>
            <w:rFonts w:ascii="Georgia" w:eastAsia="Times New Roman" w:hAnsi="Georgia" w:cs="Times New Roman"/>
            <w:color w:val="CA2017"/>
            <w:sz w:val="16"/>
            <w:szCs w:val="16"/>
            <w:lang w:eastAsia="ru-RU"/>
          </w:rPr>
          <w:t>+7 (921) 306-11-45</w:t>
        </w:r>
      </w:hyperlink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. Преподаватель </w:t>
      </w:r>
      <w:proofErr w:type="spellStart"/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>Лапшичев</w:t>
      </w:r>
      <w:proofErr w:type="spellEnd"/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 Вадим Владимирович.</w:t>
      </w:r>
    </w:p>
    <w:p w:rsidR="00A306A5" w:rsidRPr="00A306A5" w:rsidRDefault="00A306A5" w:rsidP="00A306A5">
      <w:pPr>
        <w:shd w:val="clear" w:color="auto" w:fill="FFFFFF"/>
        <w:spacing w:before="200" w:line="264" w:lineRule="auto"/>
        <w:outlineLvl w:val="2"/>
        <w:rPr>
          <w:rFonts w:ascii="Playfair Display" w:eastAsia="Times New Roman" w:hAnsi="Playfair Display" w:cs="Times New Roman"/>
          <w:b/>
          <w:bCs/>
          <w:color w:val="339966"/>
          <w:lang w:eastAsia="ru-RU"/>
        </w:rPr>
      </w:pPr>
      <w:r w:rsidRPr="00A306A5">
        <w:rPr>
          <w:rFonts w:ascii="Playfair Display" w:eastAsia="Times New Roman" w:hAnsi="Playfair Display" w:cs="Times New Roman"/>
          <w:b/>
          <w:bCs/>
          <w:color w:val="339966"/>
          <w:lang w:eastAsia="ru-RU"/>
        </w:rPr>
        <w:t>Дополнительные занятия</w:t>
      </w:r>
    </w:p>
    <w:p w:rsidR="00A306A5" w:rsidRPr="00A306A5" w:rsidRDefault="00A306A5" w:rsidP="00A306A5">
      <w:pPr>
        <w:shd w:val="clear" w:color="auto" w:fill="FFFFFF"/>
        <w:spacing w:before="100" w:beforeAutospacing="1" w:after="48" w:line="360" w:lineRule="auto"/>
        <w:jc w:val="both"/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</w:pPr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>За фиксированное вознаграждение в организации доступны дополнительные услуги, участие в которых доступно для всех желающих только по предварительной записи.</w:t>
      </w:r>
    </w:p>
    <w:p w:rsidR="00A306A5" w:rsidRPr="00A306A5" w:rsidRDefault="00A306A5" w:rsidP="00A306A5">
      <w:pPr>
        <w:shd w:val="clear" w:color="auto" w:fill="FFFFFF"/>
        <w:spacing w:before="100" w:beforeAutospacing="1" w:after="48" w:line="360" w:lineRule="auto"/>
        <w:jc w:val="both"/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</w:pPr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Так, для тех, кто хочет стать более </w:t>
      </w:r>
      <w:proofErr w:type="gramStart"/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>уверенными</w:t>
      </w:r>
      <w:proofErr w:type="gramEnd"/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 в себе и настойчивым, открыт набор в группу межличностных отношений. Ведущий </w:t>
      </w:r>
      <w:hyperlink r:id="rId15" w:tgtFrame="_blank" w:history="1">
        <w:r w:rsidRPr="00A306A5">
          <w:rPr>
            <w:rFonts w:ascii="Georgia" w:eastAsia="Times New Roman" w:hAnsi="Georgia" w:cs="Times New Roman"/>
            <w:color w:val="CA2017"/>
            <w:sz w:val="16"/>
            <w:szCs w:val="16"/>
            <w:lang w:eastAsia="ru-RU"/>
          </w:rPr>
          <w:t>Тимур Каримов</w:t>
        </w:r>
      </w:hyperlink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, консультант-психолог. Предварительная запись по телефону </w:t>
      </w:r>
      <w:hyperlink r:id="rId16" w:history="1">
        <w:r w:rsidRPr="00A306A5">
          <w:rPr>
            <w:rFonts w:ascii="Georgia" w:eastAsia="Times New Roman" w:hAnsi="Georgia" w:cs="Times New Roman"/>
            <w:color w:val="CA2017"/>
            <w:sz w:val="16"/>
            <w:szCs w:val="16"/>
            <w:lang w:eastAsia="ru-RU"/>
          </w:rPr>
          <w:t>+7 (911) 180-68-08</w:t>
        </w:r>
      </w:hyperlink>
    </w:p>
    <w:p w:rsidR="00A306A5" w:rsidRPr="00A306A5" w:rsidRDefault="00A306A5" w:rsidP="00A306A5">
      <w:pPr>
        <w:shd w:val="clear" w:color="auto" w:fill="FFFFFF"/>
        <w:spacing w:before="100" w:beforeAutospacing="1" w:after="48" w:line="360" w:lineRule="auto"/>
        <w:jc w:val="both"/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</w:pPr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Также доступно индивидуальное психологическое консультирование. Консультанты — сотрудники РБОО «АЗАРИЯ» </w:t>
      </w:r>
      <w:hyperlink r:id="rId17" w:tgtFrame="_blank" w:history="1">
        <w:r w:rsidRPr="00A306A5">
          <w:rPr>
            <w:rFonts w:ascii="Georgia" w:eastAsia="Times New Roman" w:hAnsi="Georgia" w:cs="Times New Roman"/>
            <w:color w:val="CA2017"/>
            <w:sz w:val="16"/>
            <w:szCs w:val="16"/>
            <w:lang w:eastAsia="ru-RU"/>
          </w:rPr>
          <w:t>Тимур Каримов</w:t>
        </w:r>
      </w:hyperlink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 </w:t>
      </w:r>
      <w:proofErr w:type="gramStart"/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( </w:t>
      </w:r>
      <w:proofErr w:type="gramEnd"/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психолог, консультант по химической зависимости и </w:t>
      </w:r>
      <w:proofErr w:type="spellStart"/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>созависимости</w:t>
      </w:r>
      <w:proofErr w:type="spellEnd"/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) и </w:t>
      </w:r>
      <w:hyperlink r:id="rId18" w:tgtFrame="_blank" w:history="1">
        <w:r w:rsidRPr="00A306A5">
          <w:rPr>
            <w:rFonts w:ascii="Georgia" w:eastAsia="Times New Roman" w:hAnsi="Georgia" w:cs="Times New Roman"/>
            <w:color w:val="CA2017"/>
            <w:sz w:val="16"/>
            <w:szCs w:val="16"/>
            <w:lang w:eastAsia="ru-RU"/>
          </w:rPr>
          <w:t>Ильина Ольга</w:t>
        </w:r>
      </w:hyperlink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 xml:space="preserve"> (психолог, консультант по </w:t>
      </w:r>
      <w:proofErr w:type="spellStart"/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>созависимости</w:t>
      </w:r>
      <w:proofErr w:type="spellEnd"/>
      <w:r w:rsidRPr="00A306A5">
        <w:rPr>
          <w:rFonts w:ascii="Georgia" w:eastAsia="Times New Roman" w:hAnsi="Georgia" w:cs="Times New Roman"/>
          <w:color w:val="111111"/>
          <w:sz w:val="16"/>
          <w:szCs w:val="16"/>
          <w:lang w:eastAsia="ru-RU"/>
        </w:rPr>
        <w:t>).</w:t>
      </w:r>
    </w:p>
    <w:p w:rsidR="00234631" w:rsidRDefault="00234631"/>
    <w:sectPr w:rsidR="00234631" w:rsidSect="0023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fair Displ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06A5"/>
    <w:rsid w:val="00234631"/>
    <w:rsid w:val="00A3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31"/>
  </w:style>
  <w:style w:type="paragraph" w:styleId="1">
    <w:name w:val="heading 1"/>
    <w:basedOn w:val="a"/>
    <w:link w:val="10"/>
    <w:uiPriority w:val="9"/>
    <w:qFormat/>
    <w:rsid w:val="00A30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6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justify1">
    <w:name w:val="has-text-align-justify1"/>
    <w:basedOn w:val="a"/>
    <w:rsid w:val="00A306A5"/>
    <w:pPr>
      <w:spacing w:before="100" w:beforeAutospacing="1" w:after="48" w:line="360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580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150473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9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1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125702252" TargetMode="External"/><Relationship Id="rId13" Type="http://schemas.openxmlformats.org/officeDocument/2006/relationships/hyperlink" Target="tel:88123494804" TargetMode="External"/><Relationship Id="rId18" Type="http://schemas.openxmlformats.org/officeDocument/2006/relationships/hyperlink" Target="https://azaria.info/o-nas/nashi-sotrudniki/ilina-ol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9117196960" TargetMode="External"/><Relationship Id="rId12" Type="http://schemas.openxmlformats.org/officeDocument/2006/relationships/hyperlink" Target="https://azaria.info/chem-my-mozhem-pomoch/yuridicheskaya-pomoshh/" TargetMode="External"/><Relationship Id="rId17" Type="http://schemas.openxmlformats.org/officeDocument/2006/relationships/hyperlink" Target="https://azaria.info/o-nas/nashi-sotrudniki/karimov-timur-marsovich/" TargetMode="External"/><Relationship Id="rId2" Type="http://schemas.openxmlformats.org/officeDocument/2006/relationships/settings" Target="settings.xml"/><Relationship Id="rId16" Type="http://schemas.openxmlformats.org/officeDocument/2006/relationships/hyperlink" Target="tel:+7911180680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zaria.info/o-nas/nashi-sotrudniki/spizharskaya-lyubov/" TargetMode="External"/><Relationship Id="rId11" Type="http://schemas.openxmlformats.org/officeDocument/2006/relationships/hyperlink" Target="tel:88125702252" TargetMode="External"/><Relationship Id="rId5" Type="http://schemas.openxmlformats.org/officeDocument/2006/relationships/hyperlink" Target="https://azaria.info/chem-my-mozhem-pomoch/kalendar-meropriyatij/kalendar-sobytij/" TargetMode="External"/><Relationship Id="rId15" Type="http://schemas.openxmlformats.org/officeDocument/2006/relationships/hyperlink" Target="https://azaria.info/o-nas/nashi-sotrudniki/karimov-timur-marsovich/" TargetMode="External"/><Relationship Id="rId10" Type="http://schemas.openxmlformats.org/officeDocument/2006/relationships/hyperlink" Target="tel:+7911180680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azaria.info/chem-my-mozhem-pomoch/gruppy-vzaimopomoshhi/" TargetMode="External"/><Relationship Id="rId9" Type="http://schemas.openxmlformats.org/officeDocument/2006/relationships/hyperlink" Target="https://azaria.info/chem-my-mozhem-pomoch/pervichnyj-priem/" TargetMode="External"/><Relationship Id="rId14" Type="http://schemas.openxmlformats.org/officeDocument/2006/relationships/hyperlink" Target="tel:+79213061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1</cp:revision>
  <dcterms:created xsi:type="dcterms:W3CDTF">2020-06-11T09:50:00Z</dcterms:created>
  <dcterms:modified xsi:type="dcterms:W3CDTF">2020-06-11T09:50:00Z</dcterms:modified>
</cp:coreProperties>
</file>