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FA" w:rsidRDefault="00B909FA" w:rsidP="00B909FA">
      <w:pPr>
        <w:jc w:val="center"/>
        <w:rPr>
          <w:b/>
          <w:szCs w:val="28"/>
        </w:rPr>
      </w:pPr>
      <w:r>
        <w:rPr>
          <w:b/>
          <w:szCs w:val="28"/>
        </w:rPr>
        <w:t>Местная Администрация</w:t>
      </w:r>
    </w:p>
    <w:p w:rsidR="00B909FA" w:rsidRDefault="00B909FA" w:rsidP="00B909F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Муниципальный округ</w:t>
      </w:r>
    </w:p>
    <w:p w:rsidR="00B909FA" w:rsidRDefault="00B909FA" w:rsidP="00B909FA">
      <w:pPr>
        <w:jc w:val="center"/>
        <w:rPr>
          <w:b/>
          <w:szCs w:val="28"/>
        </w:rPr>
      </w:pPr>
      <w:r>
        <w:rPr>
          <w:b/>
          <w:szCs w:val="28"/>
        </w:rPr>
        <w:t>Невская застава</w:t>
      </w:r>
    </w:p>
    <w:p w:rsidR="00B909FA" w:rsidRDefault="00B909FA" w:rsidP="00B909FA">
      <w:pPr>
        <w:jc w:val="center"/>
        <w:rPr>
          <w:szCs w:val="28"/>
        </w:rPr>
      </w:pPr>
      <w:r>
        <w:rPr>
          <w:szCs w:val="28"/>
        </w:rPr>
        <w:t>(Местная Администрация МО Невская застава)</w:t>
      </w:r>
    </w:p>
    <w:p w:rsidR="00B909FA" w:rsidRDefault="00B909FA" w:rsidP="00B909FA">
      <w:pPr>
        <w:rPr>
          <w:b/>
          <w:szCs w:val="28"/>
        </w:rPr>
      </w:pPr>
      <w:r>
        <w:rPr>
          <w:b/>
          <w:szCs w:val="28"/>
          <w:u w:val="single"/>
        </w:rPr>
        <w:t>_____________________________________________________</w:t>
      </w:r>
      <w:r w:rsidR="00433575">
        <w:rPr>
          <w:b/>
          <w:szCs w:val="28"/>
          <w:u w:val="single"/>
        </w:rPr>
        <w:t>________</w:t>
      </w:r>
      <w:r>
        <w:rPr>
          <w:b/>
          <w:szCs w:val="28"/>
          <w:u w:val="single"/>
        </w:rPr>
        <w:t>_________</w:t>
      </w:r>
    </w:p>
    <w:p w:rsidR="00B909FA" w:rsidRDefault="00B909FA" w:rsidP="00B909FA">
      <w:pPr>
        <w:jc w:val="center"/>
        <w:rPr>
          <w:b/>
          <w:szCs w:val="28"/>
        </w:rPr>
      </w:pPr>
    </w:p>
    <w:p w:rsidR="00B909FA" w:rsidRPr="00704C0C" w:rsidRDefault="00B909FA" w:rsidP="00B909FA">
      <w:pPr>
        <w:rPr>
          <w:b/>
          <w:sz w:val="24"/>
          <w:szCs w:val="24"/>
        </w:rPr>
      </w:pPr>
    </w:p>
    <w:p w:rsidR="00B909FA" w:rsidRDefault="00B909FA" w:rsidP="00B909F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09FA" w:rsidRDefault="00B909FA" w:rsidP="00B909FA">
      <w:pPr>
        <w:jc w:val="center"/>
        <w:rPr>
          <w:b/>
          <w:szCs w:val="28"/>
        </w:rPr>
      </w:pPr>
    </w:p>
    <w:p w:rsidR="00B909FA" w:rsidRDefault="0034467F" w:rsidP="00B909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655">
        <w:rPr>
          <w:sz w:val="24"/>
          <w:szCs w:val="24"/>
        </w:rPr>
        <w:t>02 дека</w:t>
      </w:r>
      <w:r w:rsidR="0080572E">
        <w:rPr>
          <w:sz w:val="24"/>
          <w:szCs w:val="24"/>
        </w:rPr>
        <w:t>бр</w:t>
      </w:r>
      <w:r w:rsidR="008C1E5C">
        <w:rPr>
          <w:sz w:val="24"/>
          <w:szCs w:val="24"/>
        </w:rPr>
        <w:t>я</w:t>
      </w:r>
      <w:r w:rsidR="00B909FA">
        <w:rPr>
          <w:sz w:val="24"/>
          <w:szCs w:val="24"/>
        </w:rPr>
        <w:t xml:space="preserve"> 201</w:t>
      </w:r>
      <w:r w:rsidR="008A3655">
        <w:rPr>
          <w:sz w:val="24"/>
          <w:szCs w:val="24"/>
        </w:rPr>
        <w:t>9</w:t>
      </w:r>
      <w:r w:rsidR="00B909FA">
        <w:rPr>
          <w:sz w:val="24"/>
          <w:szCs w:val="24"/>
        </w:rPr>
        <w:t xml:space="preserve"> года                                                                                                  </w:t>
      </w:r>
      <w:r w:rsidR="008C1E5C">
        <w:rPr>
          <w:sz w:val="24"/>
          <w:szCs w:val="24"/>
        </w:rPr>
        <w:t xml:space="preserve">     </w:t>
      </w:r>
      <w:r w:rsidR="00AD18CC">
        <w:rPr>
          <w:sz w:val="24"/>
          <w:szCs w:val="24"/>
        </w:rPr>
        <w:t xml:space="preserve">            </w:t>
      </w:r>
      <w:r w:rsidR="00B909FA">
        <w:rPr>
          <w:sz w:val="24"/>
          <w:szCs w:val="24"/>
          <w:lang w:val="en-US"/>
        </w:rPr>
        <w:t>N</w:t>
      </w:r>
      <w:r w:rsidR="00B909FA">
        <w:rPr>
          <w:sz w:val="24"/>
          <w:szCs w:val="24"/>
        </w:rPr>
        <w:t xml:space="preserve"> </w:t>
      </w:r>
      <w:r w:rsidR="008A3655">
        <w:rPr>
          <w:sz w:val="24"/>
          <w:szCs w:val="24"/>
        </w:rPr>
        <w:t>65</w:t>
      </w:r>
      <w:r w:rsidR="00B909FA">
        <w:rPr>
          <w:sz w:val="24"/>
          <w:szCs w:val="24"/>
        </w:rPr>
        <w:t xml:space="preserve"> - п </w:t>
      </w:r>
    </w:p>
    <w:p w:rsidR="00B909FA" w:rsidRPr="00704C0C" w:rsidRDefault="00B909FA" w:rsidP="00B909FA">
      <w:pPr>
        <w:rPr>
          <w:sz w:val="24"/>
          <w:szCs w:val="24"/>
        </w:rPr>
      </w:pPr>
    </w:p>
    <w:p w:rsidR="00B909FA" w:rsidRDefault="00B909FA" w:rsidP="00B909FA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B909FA" w:rsidRDefault="00B909FA" w:rsidP="00B909FA">
      <w:pPr>
        <w:jc w:val="center"/>
        <w:rPr>
          <w:b/>
          <w:szCs w:val="28"/>
        </w:rPr>
      </w:pPr>
    </w:p>
    <w:p w:rsidR="002D2C54" w:rsidRPr="004E5734" w:rsidRDefault="004E5734" w:rsidP="002D2C5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(дополнений) в постановление Местной Администрации МО Невская застава от 18.04.2017 </w:t>
      </w:r>
      <w:r>
        <w:rPr>
          <w:b/>
          <w:sz w:val="24"/>
          <w:szCs w:val="24"/>
          <w:lang w:val="en-US"/>
        </w:rPr>
        <w:t>N</w:t>
      </w:r>
      <w:r w:rsidRPr="004E5734">
        <w:rPr>
          <w:b/>
          <w:sz w:val="24"/>
          <w:szCs w:val="24"/>
        </w:rPr>
        <w:t xml:space="preserve"> 35-</w:t>
      </w:r>
      <w:r>
        <w:rPr>
          <w:b/>
          <w:sz w:val="24"/>
          <w:szCs w:val="24"/>
        </w:rPr>
        <w:t>п «</w:t>
      </w:r>
      <w:r w:rsidR="00726505" w:rsidRPr="00726505">
        <w:rPr>
          <w:b/>
          <w:sz w:val="24"/>
          <w:szCs w:val="24"/>
        </w:rPr>
        <w:t>Об утв</w:t>
      </w:r>
      <w:r w:rsidR="00726505">
        <w:rPr>
          <w:b/>
          <w:sz w:val="24"/>
          <w:szCs w:val="24"/>
        </w:rPr>
        <w:t>ерждении технологического регла</w:t>
      </w:r>
      <w:r w:rsidR="00726505" w:rsidRPr="00726505">
        <w:rPr>
          <w:b/>
          <w:sz w:val="24"/>
          <w:szCs w:val="24"/>
        </w:rPr>
        <w:t xml:space="preserve">мента производства работ по уборке территорий внутриквартального озеленения, </w:t>
      </w:r>
      <w:r w:rsidR="008A6D8A" w:rsidRPr="008A6D8A">
        <w:rPr>
          <w:b/>
          <w:sz w:val="22"/>
          <w:szCs w:val="22"/>
        </w:rPr>
        <w:t xml:space="preserve">расположенных </w:t>
      </w:r>
    </w:p>
    <w:p w:rsidR="002D2C54" w:rsidRDefault="008A6D8A" w:rsidP="002D2C54">
      <w:pPr>
        <w:jc w:val="left"/>
        <w:rPr>
          <w:b/>
          <w:sz w:val="22"/>
          <w:szCs w:val="22"/>
        </w:rPr>
      </w:pPr>
      <w:r w:rsidRPr="008A6D8A">
        <w:rPr>
          <w:b/>
          <w:sz w:val="22"/>
          <w:szCs w:val="22"/>
        </w:rPr>
        <w:t xml:space="preserve">в границах внутригородского муниципального образования Санкт-Петербурга </w:t>
      </w:r>
    </w:p>
    <w:p w:rsidR="00B909FA" w:rsidRPr="002D2C54" w:rsidRDefault="008A6D8A" w:rsidP="002D2C54">
      <w:pPr>
        <w:jc w:val="left"/>
        <w:rPr>
          <w:b/>
          <w:sz w:val="24"/>
          <w:szCs w:val="24"/>
        </w:rPr>
      </w:pPr>
      <w:r w:rsidRPr="008A6D8A">
        <w:rPr>
          <w:b/>
          <w:sz w:val="22"/>
          <w:szCs w:val="22"/>
        </w:rPr>
        <w:t>муниципальный округ Невская застава</w:t>
      </w:r>
      <w:r w:rsidR="004E5734">
        <w:rPr>
          <w:b/>
          <w:sz w:val="22"/>
          <w:szCs w:val="22"/>
        </w:rPr>
        <w:t>»</w:t>
      </w:r>
    </w:p>
    <w:p w:rsidR="002D2C54" w:rsidRDefault="004F123E" w:rsidP="004F123E">
      <w:pPr>
        <w:autoSpaceDE w:val="0"/>
        <w:autoSpaceDN w:val="0"/>
        <w:adjustRightInd w:val="0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      </w:t>
      </w:r>
    </w:p>
    <w:p w:rsidR="00726505" w:rsidRPr="004E5734" w:rsidRDefault="002D2C54" w:rsidP="00766FB8">
      <w:pPr>
        <w:autoSpaceDE w:val="0"/>
        <w:autoSpaceDN w:val="0"/>
        <w:adjustRightInd w:val="0"/>
        <w:ind w:firstLine="284"/>
        <w:rPr>
          <w:rFonts w:eastAsiaTheme="minorHAnsi"/>
          <w:bCs/>
          <w:sz w:val="24"/>
          <w:szCs w:val="24"/>
          <w:lang w:eastAsia="en-US"/>
        </w:rPr>
      </w:pPr>
      <w:r w:rsidRPr="002D2C54">
        <w:rPr>
          <w:sz w:val="24"/>
          <w:szCs w:val="24"/>
        </w:rPr>
        <w:t xml:space="preserve">      </w:t>
      </w:r>
      <w:r w:rsidR="004F123E" w:rsidRPr="002D2C54">
        <w:rPr>
          <w:sz w:val="24"/>
          <w:szCs w:val="24"/>
        </w:rPr>
        <w:t xml:space="preserve"> В целях </w:t>
      </w:r>
      <w:r w:rsidR="00726505" w:rsidRPr="002D2C54">
        <w:rPr>
          <w:sz w:val="24"/>
          <w:szCs w:val="24"/>
        </w:rPr>
        <w:t xml:space="preserve"> реализации воп</w:t>
      </w:r>
      <w:r w:rsidR="008A3655">
        <w:rPr>
          <w:sz w:val="24"/>
          <w:szCs w:val="24"/>
        </w:rPr>
        <w:t xml:space="preserve">роса местного значения </w:t>
      </w:r>
      <w:r w:rsidR="0080572E">
        <w:rPr>
          <w:sz w:val="24"/>
          <w:szCs w:val="24"/>
        </w:rPr>
        <w:t>п.</w:t>
      </w:r>
      <w:r w:rsidR="00726505" w:rsidRPr="002D2C54">
        <w:rPr>
          <w:sz w:val="24"/>
          <w:szCs w:val="24"/>
        </w:rPr>
        <w:t xml:space="preserve"> 9 п.2 ст.10 Закона Санкт-Петербурга </w:t>
      </w:r>
      <w:r w:rsidR="004F123E" w:rsidRPr="002D2C54">
        <w:rPr>
          <w:sz w:val="24"/>
          <w:szCs w:val="24"/>
        </w:rPr>
        <w:t xml:space="preserve">от 23.09.2009 года  </w:t>
      </w:r>
      <w:r w:rsidR="00726505" w:rsidRPr="002D2C54">
        <w:rPr>
          <w:sz w:val="24"/>
          <w:szCs w:val="24"/>
        </w:rPr>
        <w:t xml:space="preserve">№ 420-79 «Об организации местного самоуправления в Санкт-Петербурге», учитывая </w:t>
      </w:r>
      <w:r w:rsidR="00726505" w:rsidRPr="004E24E1">
        <w:rPr>
          <w:sz w:val="24"/>
          <w:szCs w:val="24"/>
        </w:rPr>
        <w:t xml:space="preserve">положения Постановления Правительства Санкт-Петербурга </w:t>
      </w:r>
      <w:r w:rsidR="004E5734">
        <w:rPr>
          <w:rFonts w:eastAsiaTheme="minorHAnsi"/>
          <w:bCs/>
          <w:sz w:val="24"/>
          <w:szCs w:val="24"/>
          <w:lang w:eastAsia="en-US"/>
        </w:rPr>
        <w:t>а от 09.11.2016 N 961</w:t>
      </w:r>
      <w:r w:rsidR="004E5734" w:rsidRPr="004E5734">
        <w:rPr>
          <w:rFonts w:eastAsiaTheme="minorHAnsi"/>
          <w:bCs/>
          <w:sz w:val="24"/>
          <w:szCs w:val="24"/>
          <w:lang w:eastAsia="en-US"/>
        </w:rPr>
        <w:t xml:space="preserve">"О Правилах благоустройства территории Санкт-Петербурга и о внесении изменений в некоторые постановления </w:t>
      </w:r>
      <w:r w:rsidR="004E5734">
        <w:rPr>
          <w:rFonts w:eastAsiaTheme="minorHAnsi"/>
          <w:bCs/>
          <w:sz w:val="24"/>
          <w:szCs w:val="24"/>
          <w:lang w:eastAsia="en-US"/>
        </w:rPr>
        <w:t xml:space="preserve">Правительства Санкт-Петербурга" </w:t>
      </w:r>
      <w:r w:rsidR="00726505" w:rsidRPr="004E24E1">
        <w:rPr>
          <w:sz w:val="24"/>
          <w:szCs w:val="24"/>
        </w:rPr>
        <w:t xml:space="preserve">и </w:t>
      </w:r>
      <w:r w:rsidR="00726505" w:rsidRPr="004E24E1">
        <w:rPr>
          <w:rFonts w:eastAsiaTheme="minorHAnsi"/>
          <w:sz w:val="24"/>
          <w:szCs w:val="24"/>
          <w:lang w:eastAsia="en-US"/>
        </w:rPr>
        <w:t>Распоряжени</w:t>
      </w:r>
      <w:r w:rsidR="004F123E" w:rsidRPr="004E24E1">
        <w:rPr>
          <w:rFonts w:eastAsiaTheme="minorHAnsi"/>
          <w:sz w:val="24"/>
          <w:szCs w:val="24"/>
          <w:lang w:eastAsia="en-US"/>
        </w:rPr>
        <w:t>я</w:t>
      </w:r>
      <w:r w:rsidR="00726505" w:rsidRPr="002D2C54">
        <w:rPr>
          <w:rFonts w:eastAsiaTheme="minorHAnsi"/>
          <w:sz w:val="24"/>
          <w:szCs w:val="24"/>
          <w:lang w:eastAsia="en-US"/>
        </w:rPr>
        <w:t xml:space="preserve"> Жилищного комитета Правительства Санкт-П</w:t>
      </w:r>
      <w:r w:rsidR="004F123E" w:rsidRPr="002D2C54">
        <w:rPr>
          <w:rFonts w:eastAsiaTheme="minorHAnsi"/>
          <w:sz w:val="24"/>
          <w:szCs w:val="24"/>
          <w:lang w:eastAsia="en-US"/>
        </w:rPr>
        <w:t xml:space="preserve">етербурга от 18.07.2016 N 897-р </w:t>
      </w:r>
      <w:r w:rsidR="00726505" w:rsidRPr="002D2C54">
        <w:rPr>
          <w:rFonts w:eastAsiaTheme="minorHAnsi"/>
          <w:sz w:val="24"/>
          <w:szCs w:val="24"/>
          <w:lang w:eastAsia="en-US"/>
        </w:rPr>
        <w:t>"Об утверждении Технологического регламента выполнения работ по уборке внутриквартальных территорий Санкт-Петербурга, входящих в состав земель общег</w:t>
      </w:r>
      <w:r w:rsidR="004F123E" w:rsidRPr="002D2C54">
        <w:rPr>
          <w:rFonts w:eastAsiaTheme="minorHAnsi"/>
          <w:sz w:val="24"/>
          <w:szCs w:val="24"/>
          <w:lang w:eastAsia="en-US"/>
        </w:rPr>
        <w:t>о пользования"</w:t>
      </w:r>
      <w:r w:rsidR="00726505" w:rsidRPr="002D2C54">
        <w:rPr>
          <w:sz w:val="24"/>
          <w:szCs w:val="24"/>
        </w:rPr>
        <w:t xml:space="preserve">, в соответствии с </w:t>
      </w:r>
      <w:r w:rsidR="00726505" w:rsidRPr="002D2C54">
        <w:rPr>
          <w:color w:val="000000" w:themeColor="text1"/>
          <w:sz w:val="24"/>
          <w:szCs w:val="24"/>
        </w:rPr>
        <w:t xml:space="preserve">Уставом внутригородского </w:t>
      </w:r>
      <w:r w:rsidR="00AD18CC">
        <w:rPr>
          <w:color w:val="000000" w:themeColor="text1"/>
          <w:sz w:val="24"/>
          <w:szCs w:val="24"/>
        </w:rPr>
        <w:t>м</w:t>
      </w:r>
      <w:r w:rsidR="00726505" w:rsidRPr="002D2C54">
        <w:rPr>
          <w:color w:val="000000" w:themeColor="text1"/>
          <w:sz w:val="24"/>
          <w:szCs w:val="24"/>
        </w:rPr>
        <w:t xml:space="preserve">униципального образования Санкт – Петербурга муниципальный </w:t>
      </w:r>
      <w:r w:rsidR="00726505" w:rsidRPr="002D2C54">
        <w:rPr>
          <w:sz w:val="24"/>
          <w:szCs w:val="24"/>
        </w:rPr>
        <w:t>округ Невская застава, Местная Администрация Муниципального Образования Муниципальный округ Невская застава,</w:t>
      </w:r>
      <w:r w:rsidR="00726505" w:rsidRPr="004F123E">
        <w:rPr>
          <w:sz w:val="24"/>
          <w:szCs w:val="24"/>
        </w:rPr>
        <w:t xml:space="preserve"> </w:t>
      </w:r>
    </w:p>
    <w:p w:rsidR="00433575" w:rsidRPr="00704C0C" w:rsidRDefault="004E24E1" w:rsidP="00704C0C">
      <w:pPr>
        <w:ind w:left="656"/>
        <w:rPr>
          <w:sz w:val="24"/>
          <w:szCs w:val="24"/>
          <w:highlight w:val="yellow"/>
        </w:rPr>
      </w:pPr>
      <w:r w:rsidRPr="004E24E1">
        <w:rPr>
          <w:sz w:val="24"/>
          <w:szCs w:val="24"/>
          <w:highlight w:val="yellow"/>
        </w:rPr>
        <w:t xml:space="preserve">      </w:t>
      </w:r>
    </w:p>
    <w:p w:rsidR="00B909FA" w:rsidRDefault="00B909FA" w:rsidP="00433575">
      <w:pPr>
        <w:jc w:val="left"/>
        <w:rPr>
          <w:b/>
          <w:szCs w:val="28"/>
        </w:rPr>
      </w:pPr>
      <w:r w:rsidRPr="00F22FCF">
        <w:rPr>
          <w:b/>
          <w:szCs w:val="28"/>
        </w:rPr>
        <w:t>Постановляет:</w:t>
      </w:r>
    </w:p>
    <w:p w:rsidR="00B909FA" w:rsidRPr="00F22FCF" w:rsidRDefault="00B909FA" w:rsidP="00B909FA">
      <w:pPr>
        <w:jc w:val="center"/>
        <w:rPr>
          <w:b/>
          <w:szCs w:val="28"/>
        </w:rPr>
      </w:pPr>
    </w:p>
    <w:p w:rsidR="00766FB8" w:rsidRDefault="00766FB8" w:rsidP="0080572E">
      <w:pPr>
        <w:pStyle w:val="a9"/>
        <w:numPr>
          <w:ilvl w:val="0"/>
          <w:numId w:val="10"/>
        </w:numPr>
        <w:ind w:left="426" w:hanging="426"/>
      </w:pPr>
      <w:r w:rsidRPr="00766FB8">
        <w:t xml:space="preserve">Внести изменения (дополнения) в </w:t>
      </w:r>
      <w:r w:rsidR="0080572E">
        <w:t xml:space="preserve"> пункт 4 </w:t>
      </w:r>
      <w:r w:rsidRPr="00766FB8">
        <w:t>Технологическ</w:t>
      </w:r>
      <w:r w:rsidR="0080572E">
        <w:t>ого</w:t>
      </w:r>
      <w:r w:rsidRPr="00766FB8">
        <w:t xml:space="preserve"> регламент</w:t>
      </w:r>
      <w:r w:rsidR="0080572E">
        <w:t>а</w:t>
      </w:r>
      <w:r w:rsidRPr="00766FB8">
        <w:t xml:space="preserve"> производства работ по уборке территорий внутриквартального озеленения, расположенных в границах внутригородского муниципального образования Санкт-Петербурга муниципальный округ Невская застава утвержденн</w:t>
      </w:r>
      <w:r w:rsidR="0080572E">
        <w:t>ого</w:t>
      </w:r>
      <w:r w:rsidRPr="00766FB8">
        <w:t xml:space="preserve"> пунктом 2 постановления Местной Администрации МО Невская застава от 18.04.2017 </w:t>
      </w:r>
      <w:r w:rsidRPr="00766FB8">
        <w:rPr>
          <w:lang w:val="en-US"/>
        </w:rPr>
        <w:t>N</w:t>
      </w:r>
      <w:r w:rsidRPr="00766FB8">
        <w:t xml:space="preserve"> 35-п «Об утверждении технологического регламента производства работ по уборке территорий внутриквартального озеленения, расположенных в границах внутригородского муниципального образования Санкт-Петербурга муниципальный округ Невская застава»</w:t>
      </w:r>
      <w:r w:rsidR="0080572E">
        <w:t xml:space="preserve"> и </w:t>
      </w:r>
      <w:r w:rsidRPr="00766FB8">
        <w:t>читать в новой редакции согласно приложению, к настоящему постановлению.</w:t>
      </w:r>
    </w:p>
    <w:p w:rsidR="00704C0C" w:rsidRPr="00766FB8" w:rsidRDefault="00704C0C" w:rsidP="00704C0C">
      <w:pPr>
        <w:pStyle w:val="a9"/>
        <w:numPr>
          <w:ilvl w:val="0"/>
          <w:numId w:val="10"/>
        </w:numPr>
        <w:ind w:left="426" w:hanging="426"/>
      </w:pPr>
      <w:r w:rsidRPr="00704C0C">
        <w:t xml:space="preserve">Считать утратившим силу постановление Местной Администрации МО Невская застава от 31.10.2018 </w:t>
      </w:r>
      <w:r w:rsidRPr="00704C0C">
        <w:rPr>
          <w:lang w:val="en-US"/>
        </w:rPr>
        <w:t>N</w:t>
      </w:r>
      <w:r w:rsidRPr="00704C0C">
        <w:t xml:space="preserve"> 60-п «О внесении изменений (дополнений) в постановление Местной Администрации МО Невская застава от 18.04.2017 </w:t>
      </w:r>
      <w:r w:rsidRPr="00704C0C">
        <w:rPr>
          <w:lang w:val="en-US"/>
        </w:rPr>
        <w:t>N</w:t>
      </w:r>
      <w:r w:rsidRPr="00704C0C">
        <w:t xml:space="preserve"> 35-п «Об утверждении технологического регламента производства работ по уборке территорий внутриквартального озеленения, расположенных в границах внутригородского муниципального образования Санкт-Петербурга муниципальный округ Невская застава»</w:t>
      </w:r>
    </w:p>
    <w:p w:rsidR="002D2C54" w:rsidRPr="00766FB8" w:rsidRDefault="004F123E" w:rsidP="00766FB8">
      <w:pPr>
        <w:numPr>
          <w:ilvl w:val="0"/>
          <w:numId w:val="10"/>
        </w:numPr>
        <w:autoSpaceDN w:val="0"/>
        <w:ind w:left="426" w:hanging="426"/>
        <w:rPr>
          <w:sz w:val="24"/>
          <w:szCs w:val="24"/>
        </w:rPr>
      </w:pPr>
      <w:r w:rsidRPr="00766FB8">
        <w:rPr>
          <w:sz w:val="24"/>
          <w:szCs w:val="24"/>
        </w:rPr>
        <w:t>Настоящее Постановление подлежит официальном</w:t>
      </w:r>
      <w:r w:rsidR="00AD18CC" w:rsidRPr="00766FB8">
        <w:rPr>
          <w:sz w:val="24"/>
          <w:szCs w:val="24"/>
        </w:rPr>
        <w:t>у опубликованию (обнародованию).</w:t>
      </w:r>
    </w:p>
    <w:p w:rsidR="00B909FA" w:rsidRPr="00766FB8" w:rsidRDefault="00AD18CC" w:rsidP="00766FB8">
      <w:pPr>
        <w:numPr>
          <w:ilvl w:val="0"/>
          <w:numId w:val="10"/>
        </w:numPr>
        <w:autoSpaceDN w:val="0"/>
        <w:ind w:left="426" w:hanging="426"/>
        <w:rPr>
          <w:sz w:val="24"/>
          <w:szCs w:val="24"/>
        </w:rPr>
      </w:pPr>
      <w:r w:rsidRPr="00766FB8">
        <w:rPr>
          <w:sz w:val="24"/>
          <w:szCs w:val="24"/>
        </w:rPr>
        <w:t>Контроль за</w:t>
      </w:r>
      <w:r w:rsidR="00B909FA" w:rsidRPr="00766FB8">
        <w:rPr>
          <w:sz w:val="24"/>
          <w:szCs w:val="24"/>
        </w:rPr>
        <w:t xml:space="preserve"> исполнением настоящего постановления </w:t>
      </w:r>
      <w:r w:rsidR="008C1E5C" w:rsidRPr="00766FB8">
        <w:rPr>
          <w:sz w:val="24"/>
          <w:szCs w:val="24"/>
        </w:rPr>
        <w:t>оставляю за собой.</w:t>
      </w:r>
    </w:p>
    <w:p w:rsidR="00B909FA" w:rsidRPr="00766FB8" w:rsidRDefault="00B909FA" w:rsidP="00766FB8">
      <w:pPr>
        <w:numPr>
          <w:ilvl w:val="0"/>
          <w:numId w:val="10"/>
        </w:numPr>
        <w:autoSpaceDN w:val="0"/>
        <w:ind w:left="426" w:hanging="426"/>
        <w:jc w:val="left"/>
        <w:rPr>
          <w:sz w:val="24"/>
          <w:szCs w:val="24"/>
        </w:rPr>
      </w:pPr>
      <w:r w:rsidRPr="00766FB8">
        <w:rPr>
          <w:sz w:val="24"/>
          <w:szCs w:val="24"/>
        </w:rPr>
        <w:t xml:space="preserve">Настоящее постановление вступает в </w:t>
      </w:r>
      <w:r w:rsidR="00AD18CC" w:rsidRPr="00766FB8">
        <w:rPr>
          <w:sz w:val="24"/>
          <w:szCs w:val="24"/>
        </w:rPr>
        <w:t>силу со</w:t>
      </w:r>
      <w:r w:rsidRPr="00766FB8">
        <w:rPr>
          <w:sz w:val="24"/>
          <w:szCs w:val="24"/>
        </w:rPr>
        <w:t xml:space="preserve"> дня его издания.</w:t>
      </w:r>
    </w:p>
    <w:p w:rsidR="00726505" w:rsidRPr="00726505" w:rsidRDefault="00726505" w:rsidP="00726505">
      <w:pPr>
        <w:spacing w:line="259" w:lineRule="auto"/>
        <w:jc w:val="left"/>
        <w:rPr>
          <w:sz w:val="24"/>
          <w:szCs w:val="24"/>
        </w:rPr>
      </w:pPr>
    </w:p>
    <w:p w:rsidR="00726505" w:rsidRDefault="00B909FA" w:rsidP="00B909F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C0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Глава местной администрации</w:t>
      </w:r>
      <w:r>
        <w:rPr>
          <w:sz w:val="24"/>
          <w:szCs w:val="24"/>
        </w:rPr>
        <w:tab/>
      </w:r>
      <w:r w:rsidR="0043357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А.В. Пронин</w:t>
      </w:r>
    </w:p>
    <w:p w:rsidR="00726505" w:rsidRDefault="00726505" w:rsidP="00B909FA">
      <w:pPr>
        <w:jc w:val="left"/>
        <w:rPr>
          <w:sz w:val="24"/>
          <w:szCs w:val="24"/>
        </w:rPr>
      </w:pPr>
    </w:p>
    <w:p w:rsidR="004F123E" w:rsidRDefault="004F123E" w:rsidP="00B909FA">
      <w:pPr>
        <w:jc w:val="left"/>
        <w:rPr>
          <w:sz w:val="22"/>
          <w:szCs w:val="22"/>
        </w:rPr>
      </w:pPr>
    </w:p>
    <w:p w:rsidR="004F123E" w:rsidRDefault="004F123E" w:rsidP="00B909FA">
      <w:pPr>
        <w:jc w:val="left"/>
        <w:rPr>
          <w:sz w:val="22"/>
          <w:szCs w:val="22"/>
        </w:rPr>
      </w:pPr>
    </w:p>
    <w:p w:rsidR="002D2C54" w:rsidRPr="002D2C54" w:rsidRDefault="002D2C54" w:rsidP="00704C0C">
      <w:pPr>
        <w:tabs>
          <w:tab w:val="left" w:pos="2565"/>
        </w:tabs>
        <w:spacing w:line="259" w:lineRule="auto"/>
        <w:jc w:val="left"/>
        <w:rPr>
          <w:sz w:val="24"/>
          <w:szCs w:val="24"/>
        </w:rPr>
        <w:sectPr w:rsidR="002D2C54" w:rsidRPr="002D2C54" w:rsidSect="00704C0C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766FB8" w:rsidRDefault="00766FB8" w:rsidP="00766FB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66FB8" w:rsidRPr="00D87EF1" w:rsidRDefault="00766FB8" w:rsidP="00766FB8">
      <w:pPr>
        <w:jc w:val="right"/>
        <w:rPr>
          <w:sz w:val="20"/>
        </w:rPr>
      </w:pPr>
      <w:r>
        <w:rPr>
          <w:sz w:val="22"/>
          <w:szCs w:val="22"/>
        </w:rPr>
        <w:t xml:space="preserve">к </w:t>
      </w:r>
      <w:r w:rsidRPr="00D87EF1">
        <w:rPr>
          <w:sz w:val="20"/>
        </w:rPr>
        <w:t>постановлени</w:t>
      </w:r>
      <w:r>
        <w:rPr>
          <w:sz w:val="20"/>
        </w:rPr>
        <w:t>ю</w:t>
      </w:r>
      <w:r w:rsidRPr="00D87EF1">
        <w:rPr>
          <w:sz w:val="20"/>
        </w:rPr>
        <w:t xml:space="preserve"> </w:t>
      </w:r>
    </w:p>
    <w:p w:rsidR="00766FB8" w:rsidRPr="00D87EF1" w:rsidRDefault="00766FB8" w:rsidP="00766FB8">
      <w:pPr>
        <w:jc w:val="right"/>
        <w:rPr>
          <w:sz w:val="20"/>
        </w:rPr>
      </w:pPr>
      <w:r w:rsidRPr="00D87EF1">
        <w:rPr>
          <w:sz w:val="20"/>
        </w:rPr>
        <w:t>Местной Администрации МО Невская застава</w:t>
      </w:r>
    </w:p>
    <w:p w:rsidR="008A6D8A" w:rsidRPr="00766FB8" w:rsidRDefault="00766FB8" w:rsidP="00766FB8">
      <w:pPr>
        <w:jc w:val="right"/>
        <w:rPr>
          <w:sz w:val="20"/>
        </w:rPr>
      </w:pPr>
      <w:r>
        <w:rPr>
          <w:sz w:val="20"/>
        </w:rPr>
        <w:t xml:space="preserve">от </w:t>
      </w:r>
      <w:r w:rsidR="00704C0C">
        <w:rPr>
          <w:sz w:val="20"/>
        </w:rPr>
        <w:t>02.12</w:t>
      </w:r>
      <w:r>
        <w:rPr>
          <w:sz w:val="20"/>
        </w:rPr>
        <w:t>.</w:t>
      </w:r>
      <w:r w:rsidRPr="00D87EF1">
        <w:rPr>
          <w:sz w:val="20"/>
        </w:rPr>
        <w:t>201</w:t>
      </w:r>
      <w:r w:rsidR="00704C0C">
        <w:rPr>
          <w:sz w:val="20"/>
        </w:rPr>
        <w:t>9</w:t>
      </w:r>
      <w:r w:rsidRPr="00D87EF1">
        <w:rPr>
          <w:sz w:val="20"/>
        </w:rPr>
        <w:t xml:space="preserve"> года </w:t>
      </w:r>
      <w:r w:rsidRPr="00D87EF1">
        <w:rPr>
          <w:sz w:val="20"/>
          <w:lang w:val="en-US"/>
        </w:rPr>
        <w:t>N</w:t>
      </w:r>
      <w:r w:rsidR="00704C0C">
        <w:rPr>
          <w:sz w:val="20"/>
        </w:rPr>
        <w:t xml:space="preserve"> 65</w:t>
      </w:r>
      <w:r>
        <w:rPr>
          <w:sz w:val="20"/>
        </w:rPr>
        <w:t>-п</w:t>
      </w:r>
    </w:p>
    <w:p w:rsidR="00F25350" w:rsidRPr="002D57E8" w:rsidRDefault="00726505" w:rsidP="002D57E8">
      <w:pPr>
        <w:spacing w:line="259" w:lineRule="auto"/>
        <w:ind w:left="656"/>
        <w:jc w:val="left"/>
        <w:rPr>
          <w:sz w:val="24"/>
          <w:szCs w:val="24"/>
        </w:rPr>
      </w:pPr>
      <w:r w:rsidRPr="00726505">
        <w:rPr>
          <w:sz w:val="24"/>
          <w:szCs w:val="24"/>
        </w:rPr>
        <w:t xml:space="preserve"> </w:t>
      </w:r>
      <w:r w:rsidR="002D2C54">
        <w:rPr>
          <w:b/>
          <w:sz w:val="24"/>
          <w:szCs w:val="24"/>
        </w:rPr>
        <w:t>4.</w:t>
      </w:r>
      <w:r w:rsidR="00F25350" w:rsidRPr="008A6D8A">
        <w:rPr>
          <w:b/>
          <w:sz w:val="24"/>
          <w:szCs w:val="24"/>
        </w:rPr>
        <w:t>Периодичность и сроки выполнения работ по уборке территорий внутриквартального озеленения и находящихся на них объектов зеленых насаждений</w:t>
      </w:r>
      <w:r w:rsidR="00F25350" w:rsidRPr="008A6D8A">
        <w:rPr>
          <w:b/>
          <w:color w:val="FF0000"/>
          <w:sz w:val="24"/>
          <w:szCs w:val="24"/>
        </w:rPr>
        <w:t xml:space="preserve"> </w:t>
      </w:r>
    </w:p>
    <w:p w:rsidR="00622955" w:rsidRPr="00622955" w:rsidRDefault="00622955" w:rsidP="00622955">
      <w:pPr>
        <w:jc w:val="lef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208"/>
        <w:gridCol w:w="1692"/>
        <w:gridCol w:w="3874"/>
        <w:gridCol w:w="2340"/>
        <w:gridCol w:w="2420"/>
      </w:tblGrid>
      <w:tr w:rsidR="004E5734" w:rsidRPr="00622955" w:rsidTr="006E56E0">
        <w:trPr>
          <w:trHeight w:hRule="exact" w:val="82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4"/>
                <w:szCs w:val="24"/>
              </w:rPr>
            </w:pPr>
            <w:r w:rsidRPr="0062295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4"/>
                <w:szCs w:val="24"/>
              </w:rPr>
            </w:pPr>
            <w:r w:rsidRPr="00622955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Минимальная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периодичность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в год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Сроки выполнения при минимальной периодичности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Максимальная периодичность в год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Сроки выполнения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при максимальной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периодичности</w:t>
            </w:r>
          </w:p>
        </w:tc>
      </w:tr>
      <w:tr w:rsidR="004E5734" w:rsidRPr="00622955" w:rsidTr="006E56E0">
        <w:trPr>
          <w:trHeight w:hRule="exact" w:val="281"/>
        </w:trPr>
        <w:tc>
          <w:tcPr>
            <w:tcW w:w="15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4"/>
                <w:szCs w:val="24"/>
              </w:rPr>
            </w:pPr>
            <w:r w:rsidRPr="00622955">
              <w:rPr>
                <w:b/>
                <w:bCs/>
                <w:sz w:val="24"/>
                <w:szCs w:val="24"/>
              </w:rPr>
              <w:t>1</w:t>
            </w:r>
          </w:p>
          <w:p w:rsidR="004E5734" w:rsidRPr="00622955" w:rsidRDefault="004E5734" w:rsidP="006E56E0">
            <w:pPr>
              <w:jc w:val="left"/>
              <w:rPr>
                <w:sz w:val="24"/>
                <w:szCs w:val="24"/>
              </w:rPr>
            </w:pPr>
            <w:r w:rsidRPr="00622955">
              <w:rPr>
                <w:b/>
                <w:bCs/>
                <w:sz w:val="24"/>
                <w:szCs w:val="24"/>
              </w:rPr>
              <w:t>Газоны</w:t>
            </w:r>
          </w:p>
        </w:tc>
      </w:tr>
      <w:tr w:rsidR="004E5734" w:rsidRPr="00622955" w:rsidTr="006E56E0">
        <w:trPr>
          <w:trHeight w:hRule="exact" w:val="8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4E5734" w:rsidP="006E56E0">
            <w:pPr>
              <w:jc w:val="left"/>
              <w:rPr>
                <w:sz w:val="22"/>
                <w:szCs w:val="22"/>
              </w:rPr>
            </w:pPr>
            <w:r w:rsidRPr="004E573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Очистка газонов от случайного мусора (в том числе бытового), вывоз, размещение, утилизация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5178B9" w:rsidP="006E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5178B9">
            <w:pPr>
              <w:jc w:val="left"/>
              <w:rPr>
                <w:sz w:val="22"/>
                <w:szCs w:val="22"/>
              </w:rPr>
            </w:pPr>
            <w:r w:rsidRPr="00042CCE">
              <w:rPr>
                <w:bCs/>
                <w:sz w:val="22"/>
                <w:szCs w:val="22"/>
              </w:rPr>
              <w:t>10 раз</w:t>
            </w:r>
            <w:r w:rsidRPr="00042CCE">
              <w:rPr>
                <w:sz w:val="22"/>
                <w:szCs w:val="22"/>
              </w:rPr>
              <w:t xml:space="preserve"> зимний</w:t>
            </w:r>
            <w:r>
              <w:rPr>
                <w:sz w:val="22"/>
                <w:szCs w:val="22"/>
              </w:rPr>
              <w:t xml:space="preserve"> период</w:t>
            </w:r>
            <w:r w:rsidRPr="00622955">
              <w:rPr>
                <w:sz w:val="22"/>
                <w:szCs w:val="22"/>
              </w:rPr>
              <w:t xml:space="preserve">, </w:t>
            </w:r>
            <w:r w:rsidR="005178B9">
              <w:rPr>
                <w:sz w:val="22"/>
                <w:szCs w:val="22"/>
              </w:rPr>
              <w:t>79 в летний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101 (91С 16 апреля по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15 октября 10 с 16 октября по 15 апреля)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В течении года</w:t>
            </w:r>
          </w:p>
        </w:tc>
      </w:tr>
      <w:tr w:rsidR="004E5734" w:rsidRPr="00622955" w:rsidTr="006E56E0">
        <w:trPr>
          <w:trHeight w:hRule="exact" w:val="10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4E5734" w:rsidP="006E56E0">
            <w:pPr>
              <w:jc w:val="left"/>
              <w:rPr>
                <w:sz w:val="22"/>
                <w:szCs w:val="22"/>
              </w:rPr>
            </w:pPr>
            <w:r w:rsidRPr="004E5734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Сгребание с поверхности газона листьев и органического мусора, вывоз, размещение, утилизация мусора (весной)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5178B9" w:rsidP="006E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Весенний период-апрель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Осенний период-октябрь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Март-апрель в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зависимости от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снеготаяния.</w:t>
            </w:r>
          </w:p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20.09-05.11</w:t>
            </w:r>
          </w:p>
        </w:tc>
      </w:tr>
      <w:tr w:rsidR="004E5734" w:rsidRPr="00622955" w:rsidTr="006E56E0">
        <w:trPr>
          <w:trHeight w:hRule="exact" w:val="10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4E5734" w:rsidP="006E56E0">
            <w:pPr>
              <w:jc w:val="left"/>
              <w:rPr>
                <w:sz w:val="22"/>
                <w:szCs w:val="22"/>
              </w:rPr>
            </w:pPr>
            <w:r w:rsidRPr="004E5734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Косьба газонов, сгребание, уборка, вывоз, размещение, утилизация скошенной травы (обыкновенные газоны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5178B9" w:rsidP="006E56E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 15 мая по 15 сентября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 xml:space="preserve">с </w:t>
            </w:r>
            <w:r w:rsidRPr="00622955">
              <w:rPr>
                <w:sz w:val="22"/>
                <w:szCs w:val="22"/>
              </w:rPr>
              <w:t>15 мая по 15 сентября</w:t>
            </w:r>
          </w:p>
        </w:tc>
      </w:tr>
      <w:tr w:rsidR="004E5734" w:rsidRPr="00622955" w:rsidTr="006E56E0">
        <w:trPr>
          <w:trHeight w:hRule="exact" w:val="8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4E5734" w:rsidP="006E56E0">
            <w:pPr>
              <w:jc w:val="left"/>
              <w:rPr>
                <w:sz w:val="22"/>
                <w:szCs w:val="22"/>
              </w:rPr>
            </w:pPr>
            <w:r w:rsidRPr="004E5734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Сбор ветвей и сучьев после явления стихийного характера (сильный ветер, шторм, ураган</w:t>
            </w:r>
          </w:p>
        </w:tc>
        <w:tc>
          <w:tcPr>
            <w:tcW w:w="10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При наличии явлений стихийного характера в соответствии с актами выполненных работ в рамках дополнительного соглашения в размере не более 10% от суммы контракта, направленной на финансирование работ по уборке территории.</w:t>
            </w:r>
          </w:p>
        </w:tc>
      </w:tr>
      <w:tr w:rsidR="004E5734" w:rsidRPr="00622955" w:rsidTr="006E56E0">
        <w:trPr>
          <w:trHeight w:hRule="exact" w:val="274"/>
        </w:trPr>
        <w:tc>
          <w:tcPr>
            <w:tcW w:w="15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4E5734" w:rsidP="006E56E0">
            <w:pPr>
              <w:jc w:val="left"/>
              <w:rPr>
                <w:sz w:val="22"/>
                <w:szCs w:val="22"/>
              </w:rPr>
            </w:pPr>
            <w:r w:rsidRPr="004E5734">
              <w:rPr>
                <w:bCs/>
                <w:sz w:val="22"/>
                <w:szCs w:val="22"/>
              </w:rPr>
              <w:t>2</w:t>
            </w:r>
          </w:p>
          <w:p w:rsidR="004E5734" w:rsidRPr="004E5734" w:rsidRDefault="004E5734" w:rsidP="006E56E0">
            <w:pPr>
              <w:jc w:val="left"/>
              <w:rPr>
                <w:sz w:val="22"/>
                <w:szCs w:val="22"/>
              </w:rPr>
            </w:pPr>
            <w:r w:rsidRPr="004E5734">
              <w:rPr>
                <w:bCs/>
                <w:sz w:val="22"/>
                <w:szCs w:val="22"/>
              </w:rPr>
              <w:t>Площадки и пешеходные дорожки</w:t>
            </w:r>
          </w:p>
        </w:tc>
      </w:tr>
      <w:tr w:rsidR="004E5734" w:rsidRPr="00622955" w:rsidTr="006E56E0">
        <w:trPr>
          <w:trHeight w:hRule="exact" w:val="82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4E5734" w:rsidP="006E56E0">
            <w:pPr>
              <w:jc w:val="left"/>
              <w:rPr>
                <w:sz w:val="22"/>
                <w:szCs w:val="22"/>
              </w:rPr>
            </w:pPr>
            <w:r w:rsidRPr="004E573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Ручное подметание дорожек и площадок, вывоз, размещение, утилизация смета и мусора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24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 16 апреля по 15 октября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91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Один раз в двое суток</w:t>
            </w:r>
          </w:p>
        </w:tc>
      </w:tr>
      <w:tr w:rsidR="004E5734" w:rsidRPr="00622955" w:rsidTr="006E56E0">
        <w:trPr>
          <w:trHeight w:hRule="exact" w:val="82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5178B9" w:rsidP="006E56E0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Промывка полотна дорожек и площадок с синтетическим покрытием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 16 апреля по 15 октября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 16 апреля по 15 октября</w:t>
            </w:r>
          </w:p>
        </w:tc>
      </w:tr>
      <w:tr w:rsidR="004E5734" w:rsidRPr="00622955" w:rsidTr="006E56E0">
        <w:trPr>
          <w:trHeight w:hRule="exact" w:val="82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4E5734" w:rsidRDefault="005178B9" w:rsidP="006E56E0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подметание дорожек и площадок при уборке опавших листьев в</w:t>
            </w:r>
            <w:r w:rsidR="00766FB8" w:rsidRPr="00622955">
              <w:rPr>
                <w:sz w:val="22"/>
                <w:szCs w:val="22"/>
              </w:rPr>
              <w:t xml:space="preserve"> осенний период, вывоз, </w:t>
            </w:r>
            <w:r w:rsidR="00766FB8" w:rsidRPr="00622955">
              <w:rPr>
                <w:spacing w:val="-1"/>
                <w:sz w:val="22"/>
                <w:szCs w:val="22"/>
              </w:rPr>
              <w:t>размещение, утилизация мусора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Весенний период-апрель Осенний период-октябрь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Одновременно с уборкой газонов</w:t>
            </w:r>
          </w:p>
        </w:tc>
      </w:tr>
    </w:tbl>
    <w:p w:rsidR="004E5734" w:rsidRPr="00622955" w:rsidRDefault="004E5734" w:rsidP="004E5734">
      <w:pPr>
        <w:jc w:val="left"/>
        <w:rPr>
          <w:sz w:val="22"/>
          <w:szCs w:val="22"/>
        </w:rPr>
      </w:pPr>
    </w:p>
    <w:p w:rsidR="004E5734" w:rsidRPr="00622955" w:rsidRDefault="004E5734" w:rsidP="004E5734">
      <w:pPr>
        <w:jc w:val="lef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208"/>
        <w:gridCol w:w="1701"/>
        <w:gridCol w:w="3827"/>
        <w:gridCol w:w="2268"/>
        <w:gridCol w:w="2551"/>
      </w:tblGrid>
      <w:tr w:rsidR="004E5734" w:rsidRPr="00622955" w:rsidTr="004E5734">
        <w:trPr>
          <w:trHeight w:hRule="exact" w:val="82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5178B9" w:rsidP="006E56E0">
            <w:pPr>
              <w:shd w:val="clear" w:color="auto" w:fill="FFFFFF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66" w:lineRule="exact"/>
              <w:ind w:right="540" w:firstLine="7"/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 xml:space="preserve">Ручная очистка дорожек и </w:t>
            </w:r>
            <w:r w:rsidRPr="00622955">
              <w:rPr>
                <w:spacing w:val="-2"/>
                <w:sz w:val="22"/>
                <w:szCs w:val="22"/>
              </w:rPr>
              <w:t>площадок от снега без вывоза, размещение, утилизация снега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pacing w:val="-2"/>
                <w:sz w:val="22"/>
                <w:szCs w:val="22"/>
              </w:rPr>
              <w:t>с 16 октября по 15 апреля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74" w:lineRule="exact"/>
              <w:ind w:left="187" w:right="259"/>
              <w:jc w:val="center"/>
              <w:rPr>
                <w:sz w:val="22"/>
                <w:szCs w:val="22"/>
              </w:rPr>
            </w:pPr>
            <w:r w:rsidRPr="00622955">
              <w:rPr>
                <w:spacing w:val="-2"/>
                <w:sz w:val="22"/>
                <w:szCs w:val="22"/>
              </w:rPr>
              <w:t xml:space="preserve">1 раз в сутки в дни </w:t>
            </w:r>
            <w:r w:rsidRPr="00622955">
              <w:rPr>
                <w:sz w:val="22"/>
                <w:szCs w:val="22"/>
              </w:rPr>
              <w:t>снегопада</w:t>
            </w:r>
          </w:p>
        </w:tc>
      </w:tr>
      <w:tr w:rsidR="004E5734" w:rsidRPr="00622955" w:rsidTr="004E5734">
        <w:trPr>
          <w:trHeight w:hRule="exact" w:val="135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5178B9" w:rsidP="006E56E0">
            <w:pPr>
              <w:shd w:val="clear" w:color="auto" w:fill="FFFFFF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66" w:lineRule="exact"/>
              <w:ind w:right="36" w:firstLine="7"/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 xml:space="preserve">Посыпание дорожек и площадок песком или другими антигололедными материалами зимой при гололеде вручную или с </w:t>
            </w:r>
            <w:r w:rsidRPr="00622955">
              <w:rPr>
                <w:spacing w:val="-1"/>
                <w:sz w:val="22"/>
                <w:szCs w:val="22"/>
              </w:rPr>
              <w:t>применением пескоразбразывателя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с 16 октября по 15 .треля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74" w:lineRule="exact"/>
              <w:ind w:left="130" w:right="202"/>
              <w:jc w:val="center"/>
              <w:rPr>
                <w:sz w:val="22"/>
                <w:szCs w:val="22"/>
              </w:rPr>
            </w:pPr>
            <w:r w:rsidRPr="00622955">
              <w:rPr>
                <w:spacing w:val="-1"/>
                <w:sz w:val="22"/>
                <w:szCs w:val="22"/>
              </w:rPr>
              <w:t>Один раз в сутки во время гололеда</w:t>
            </w:r>
          </w:p>
        </w:tc>
      </w:tr>
      <w:tr w:rsidR="004E5734" w:rsidRPr="00622955" w:rsidTr="004E5734">
        <w:trPr>
          <w:trHeight w:hRule="exact" w:val="274"/>
        </w:trPr>
        <w:tc>
          <w:tcPr>
            <w:tcW w:w="15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ind w:left="194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3</w:t>
            </w:r>
          </w:p>
          <w:p w:rsidR="004E5734" w:rsidRPr="00622955" w:rsidRDefault="004E5734" w:rsidP="006E56E0">
            <w:pPr>
              <w:shd w:val="clear" w:color="auto" w:fill="FFFFFF"/>
              <w:ind w:left="6617" w:hanging="6617"/>
              <w:jc w:val="left"/>
              <w:rPr>
                <w:sz w:val="22"/>
                <w:szCs w:val="22"/>
              </w:rPr>
            </w:pPr>
            <w:r w:rsidRPr="00622955">
              <w:rPr>
                <w:b/>
                <w:bCs/>
                <w:sz w:val="22"/>
                <w:szCs w:val="22"/>
              </w:rPr>
              <w:t>урны</w:t>
            </w:r>
          </w:p>
        </w:tc>
      </w:tr>
      <w:tr w:rsidR="004E5734" w:rsidRPr="00622955" w:rsidTr="004E5734">
        <w:trPr>
          <w:trHeight w:hRule="exact" w:val="82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3.1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66" w:lineRule="exact"/>
              <w:ind w:right="360"/>
              <w:jc w:val="left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 xml:space="preserve">Очистка урн от мусора, вывоз, </w:t>
            </w:r>
            <w:r w:rsidRPr="00622955">
              <w:rPr>
                <w:spacing w:val="-1"/>
                <w:sz w:val="22"/>
                <w:szCs w:val="22"/>
              </w:rPr>
              <w:t>размещение, утилизация мусора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F36A15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5734" w:rsidRPr="00622955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66" w:lineRule="exact"/>
              <w:jc w:val="center"/>
              <w:rPr>
                <w:sz w:val="22"/>
                <w:szCs w:val="22"/>
              </w:rPr>
            </w:pPr>
            <w:r w:rsidRPr="00622955">
              <w:rPr>
                <w:spacing w:val="-1"/>
                <w:sz w:val="22"/>
                <w:szCs w:val="22"/>
              </w:rPr>
              <w:t>В течение года 3 раза в неделю</w:t>
            </w:r>
          </w:p>
          <w:p w:rsidR="00F36A15" w:rsidRPr="00622955" w:rsidRDefault="004E5734" w:rsidP="00F36A15">
            <w:pPr>
              <w:shd w:val="clear" w:color="auto" w:fill="FFFFFF"/>
              <w:spacing w:line="266" w:lineRule="exact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 xml:space="preserve">(понедельник, среда, пятница). </w:t>
            </w:r>
            <w:bookmarkStart w:id="0" w:name="_GoBack"/>
            <w:bookmarkEnd w:id="0"/>
          </w:p>
          <w:p w:rsidR="004E5734" w:rsidRPr="00622955" w:rsidRDefault="004E5734" w:rsidP="006E56E0">
            <w:pPr>
              <w:shd w:val="clear" w:color="auto" w:fill="FFFFFF"/>
              <w:spacing w:line="26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bCs/>
                <w:spacing w:val="-4"/>
                <w:sz w:val="22"/>
                <w:szCs w:val="22"/>
              </w:rPr>
              <w:t xml:space="preserve">364 (один раз в </w:t>
            </w:r>
            <w:r w:rsidRPr="00622955">
              <w:rPr>
                <w:spacing w:val="-4"/>
                <w:sz w:val="22"/>
                <w:szCs w:val="22"/>
              </w:rPr>
              <w:t>сутки)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В течении года</w:t>
            </w:r>
          </w:p>
        </w:tc>
      </w:tr>
      <w:tr w:rsidR="004E5734" w:rsidRPr="00622955" w:rsidTr="004E5734">
        <w:trPr>
          <w:trHeight w:hRule="exact" w:val="82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ind w:left="108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3.2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66" w:lineRule="exact"/>
              <w:ind w:right="144" w:firstLine="7"/>
              <w:jc w:val="left"/>
              <w:rPr>
                <w:sz w:val="22"/>
                <w:szCs w:val="22"/>
              </w:rPr>
            </w:pPr>
            <w:r w:rsidRPr="00622955">
              <w:rPr>
                <w:spacing w:val="-1"/>
                <w:sz w:val="22"/>
                <w:szCs w:val="22"/>
              </w:rPr>
              <w:t xml:space="preserve">Промывка урн и скамеек от мусора </w:t>
            </w:r>
            <w:r w:rsidRPr="00622955">
              <w:rPr>
                <w:sz w:val="22"/>
                <w:szCs w:val="22"/>
              </w:rPr>
              <w:t xml:space="preserve">моющим раствором или водой </w:t>
            </w:r>
            <w:r w:rsidRPr="00622955">
              <w:rPr>
                <w:bCs/>
                <w:sz w:val="22"/>
                <w:szCs w:val="22"/>
              </w:rPr>
              <w:t>из шланга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295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34" w:rsidRPr="00622955" w:rsidRDefault="004E5734" w:rsidP="006E56E0">
            <w:pPr>
              <w:shd w:val="clear" w:color="auto" w:fill="FFFFFF"/>
              <w:spacing w:line="266" w:lineRule="exact"/>
              <w:ind w:left="194" w:right="259"/>
              <w:jc w:val="center"/>
              <w:rPr>
                <w:sz w:val="22"/>
                <w:szCs w:val="22"/>
              </w:rPr>
            </w:pPr>
            <w:r w:rsidRPr="00622955">
              <w:rPr>
                <w:spacing w:val="-1"/>
                <w:sz w:val="22"/>
                <w:szCs w:val="22"/>
              </w:rPr>
              <w:t xml:space="preserve">с 16 октября по 15 </w:t>
            </w:r>
            <w:r w:rsidRPr="00622955">
              <w:rPr>
                <w:sz w:val="22"/>
                <w:szCs w:val="22"/>
              </w:rPr>
              <w:t>апреля</w:t>
            </w:r>
          </w:p>
        </w:tc>
      </w:tr>
      <w:tr w:rsidR="00F36A15" w:rsidRPr="00622955" w:rsidTr="004E5734">
        <w:trPr>
          <w:trHeight w:hRule="exact" w:val="82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15" w:rsidRPr="00622955" w:rsidRDefault="00F36A15" w:rsidP="006E56E0">
            <w:pPr>
              <w:shd w:val="clear" w:color="auto" w:fill="FFFFFF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15" w:rsidRPr="00622955" w:rsidRDefault="00F36A15" w:rsidP="006E56E0">
            <w:pPr>
              <w:shd w:val="clear" w:color="auto" w:fill="FFFFFF"/>
              <w:spacing w:line="266" w:lineRule="exact"/>
              <w:ind w:right="144" w:firstLine="7"/>
              <w:jc w:val="lef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Поливка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15" w:rsidRPr="00622955" w:rsidRDefault="00F36A15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15" w:rsidRPr="00622955" w:rsidRDefault="00F36A15" w:rsidP="006E56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температуре более 25 градусов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Цельсия и выше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15" w:rsidRPr="00622955" w:rsidRDefault="00F36A15" w:rsidP="006E56E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A15" w:rsidRPr="00622955" w:rsidRDefault="00F36A15" w:rsidP="006E56E0">
            <w:pPr>
              <w:shd w:val="clear" w:color="auto" w:fill="FFFFFF"/>
              <w:spacing w:line="266" w:lineRule="exact"/>
              <w:ind w:left="194" w:right="259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 01 июня по 01 сентября</w:t>
            </w:r>
          </w:p>
        </w:tc>
      </w:tr>
    </w:tbl>
    <w:p w:rsidR="004E5734" w:rsidRPr="00622955" w:rsidRDefault="004E5734" w:rsidP="004E5734">
      <w:pPr>
        <w:jc w:val="left"/>
        <w:rPr>
          <w:sz w:val="22"/>
          <w:szCs w:val="22"/>
        </w:rPr>
      </w:pPr>
    </w:p>
    <w:p w:rsidR="00622955" w:rsidRPr="00622955" w:rsidRDefault="00622955" w:rsidP="00F25350">
      <w:pPr>
        <w:jc w:val="left"/>
        <w:rPr>
          <w:sz w:val="22"/>
          <w:szCs w:val="22"/>
        </w:rPr>
      </w:pPr>
    </w:p>
    <w:sectPr w:rsidR="00622955" w:rsidRPr="00622955" w:rsidSect="002D57E8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F2D"/>
    <w:multiLevelType w:val="multilevel"/>
    <w:tmpl w:val="31028A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05D768A"/>
    <w:multiLevelType w:val="hybridMultilevel"/>
    <w:tmpl w:val="CD62B8FE"/>
    <w:lvl w:ilvl="0" w:tplc="78A834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9D8478AC">
      <w:start w:val="1"/>
      <w:numFmt w:val="lowerLetter"/>
      <w:lvlText w:val="%2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A4A0F40">
      <w:start w:val="1"/>
      <w:numFmt w:val="lowerRoman"/>
      <w:lvlText w:val="%3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CE281D2">
      <w:start w:val="1"/>
      <w:numFmt w:val="decimal"/>
      <w:lvlText w:val="%4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0F628BC">
      <w:start w:val="1"/>
      <w:numFmt w:val="lowerLetter"/>
      <w:lvlText w:val="%5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DCA135C">
      <w:start w:val="1"/>
      <w:numFmt w:val="lowerRoman"/>
      <w:lvlText w:val="%6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12E634A">
      <w:start w:val="1"/>
      <w:numFmt w:val="decimal"/>
      <w:lvlText w:val="%7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88E5740">
      <w:start w:val="1"/>
      <w:numFmt w:val="lowerLetter"/>
      <w:lvlText w:val="%8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B588B58">
      <w:start w:val="1"/>
      <w:numFmt w:val="lowerRoman"/>
      <w:lvlText w:val="%9"/>
      <w:lvlJc w:val="left"/>
      <w:pPr>
        <w:ind w:left="8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C65E0"/>
    <w:multiLevelType w:val="hybridMultilevel"/>
    <w:tmpl w:val="12B2B7DC"/>
    <w:lvl w:ilvl="0" w:tplc="035C3298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0DE9"/>
    <w:multiLevelType w:val="multilevel"/>
    <w:tmpl w:val="0D3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26566087"/>
    <w:multiLevelType w:val="hybridMultilevel"/>
    <w:tmpl w:val="C4AEC772"/>
    <w:lvl w:ilvl="0" w:tplc="F432BAE8">
      <w:start w:val="5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4A2889A">
      <w:start w:val="1"/>
      <w:numFmt w:val="lowerLetter"/>
      <w:lvlText w:val="%2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00CCFAE">
      <w:start w:val="1"/>
      <w:numFmt w:val="lowerRoman"/>
      <w:lvlText w:val="%3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8AC1FCC">
      <w:start w:val="1"/>
      <w:numFmt w:val="decimal"/>
      <w:lvlText w:val="%4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5145BB8">
      <w:start w:val="1"/>
      <w:numFmt w:val="lowerLetter"/>
      <w:lvlText w:val="%5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F9A5B28">
      <w:start w:val="1"/>
      <w:numFmt w:val="lowerRoman"/>
      <w:lvlText w:val="%6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8BC6214">
      <w:start w:val="1"/>
      <w:numFmt w:val="decimal"/>
      <w:lvlText w:val="%7"/>
      <w:lvlJc w:val="left"/>
      <w:pPr>
        <w:ind w:left="7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E0C96A4">
      <w:start w:val="1"/>
      <w:numFmt w:val="lowerLetter"/>
      <w:lvlText w:val="%8"/>
      <w:lvlJc w:val="left"/>
      <w:pPr>
        <w:ind w:left="7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AE0E92">
      <w:start w:val="1"/>
      <w:numFmt w:val="lowerRoman"/>
      <w:lvlText w:val="%9"/>
      <w:lvlJc w:val="left"/>
      <w:pPr>
        <w:ind w:left="8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E2820"/>
    <w:multiLevelType w:val="hybridMultilevel"/>
    <w:tmpl w:val="0E704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55031B2F"/>
    <w:multiLevelType w:val="hybridMultilevel"/>
    <w:tmpl w:val="39780BCC"/>
    <w:lvl w:ilvl="0" w:tplc="CBDC73C4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46CCE">
      <w:start w:val="1"/>
      <w:numFmt w:val="lowerLetter"/>
      <w:lvlText w:val="%2"/>
      <w:lvlJc w:val="left"/>
      <w:pPr>
        <w:ind w:left="1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8A3A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43DA2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044C6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8D30E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C1706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6A6C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C0898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01613"/>
    <w:multiLevelType w:val="hybridMultilevel"/>
    <w:tmpl w:val="0328640A"/>
    <w:lvl w:ilvl="0" w:tplc="C5388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F77E5"/>
    <w:multiLevelType w:val="hybridMultilevel"/>
    <w:tmpl w:val="DAAA4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A"/>
    <w:rsid w:val="000028C4"/>
    <w:rsid w:val="0002549F"/>
    <w:rsid w:val="00065059"/>
    <w:rsid w:val="00077373"/>
    <w:rsid w:val="000C0397"/>
    <w:rsid w:val="002D2C54"/>
    <w:rsid w:val="002D57E8"/>
    <w:rsid w:val="0034467F"/>
    <w:rsid w:val="00350785"/>
    <w:rsid w:val="00433575"/>
    <w:rsid w:val="004E24E1"/>
    <w:rsid w:val="004E5734"/>
    <w:rsid w:val="004F123E"/>
    <w:rsid w:val="00515C5D"/>
    <w:rsid w:val="005178B9"/>
    <w:rsid w:val="00622955"/>
    <w:rsid w:val="00651FDA"/>
    <w:rsid w:val="006E0024"/>
    <w:rsid w:val="00704C0C"/>
    <w:rsid w:val="00726505"/>
    <w:rsid w:val="00766FB8"/>
    <w:rsid w:val="0080572E"/>
    <w:rsid w:val="008A3655"/>
    <w:rsid w:val="008A6D8A"/>
    <w:rsid w:val="008C1E5C"/>
    <w:rsid w:val="008E3682"/>
    <w:rsid w:val="0096063E"/>
    <w:rsid w:val="00AD18CC"/>
    <w:rsid w:val="00B90519"/>
    <w:rsid w:val="00B909FA"/>
    <w:rsid w:val="00C4230A"/>
    <w:rsid w:val="00C54455"/>
    <w:rsid w:val="00C76FE7"/>
    <w:rsid w:val="00C84F73"/>
    <w:rsid w:val="00CA72C8"/>
    <w:rsid w:val="00D87EF1"/>
    <w:rsid w:val="00DD4D2C"/>
    <w:rsid w:val="00DD601D"/>
    <w:rsid w:val="00E2288C"/>
    <w:rsid w:val="00ED4CA4"/>
    <w:rsid w:val="00F25350"/>
    <w:rsid w:val="00F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E76C"/>
  <w15:docId w15:val="{552D6D1C-6E2F-436F-8F77-DDD72991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,H1,h1,Глава 1,Загол"/>
    <w:basedOn w:val="a"/>
    <w:next w:val="a"/>
    <w:link w:val="10"/>
    <w:uiPriority w:val="9"/>
    <w:qFormat/>
    <w:rsid w:val="00B909FA"/>
    <w:pPr>
      <w:keepNext/>
      <w:suppressAutoHyphens/>
      <w:jc w:val="center"/>
      <w:outlineLvl w:val="0"/>
    </w:pPr>
    <w:rPr>
      <w:szCs w:val="28"/>
      <w:lang w:eastAsia="ar-SA"/>
    </w:rPr>
  </w:style>
  <w:style w:type="paragraph" w:styleId="4">
    <w:name w:val="heading 4"/>
    <w:aliases w:val="Параграф"/>
    <w:basedOn w:val="a"/>
    <w:next w:val="a"/>
    <w:link w:val="40"/>
    <w:semiHidden/>
    <w:unhideWhenUsed/>
    <w:qFormat/>
    <w:rsid w:val="00B909FA"/>
    <w:pPr>
      <w:keepNext/>
      <w:numPr>
        <w:ilvl w:val="3"/>
        <w:numId w:val="2"/>
      </w:numPr>
      <w:suppressAutoHyphens/>
      <w:spacing w:before="240" w:after="60"/>
      <w:jc w:val="left"/>
      <w:outlineLvl w:val="3"/>
    </w:pPr>
    <w:rPr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F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Plain Text"/>
    <w:basedOn w:val="a"/>
    <w:link w:val="a5"/>
    <w:unhideWhenUsed/>
    <w:rsid w:val="00B909FA"/>
    <w:pPr>
      <w:jc w:val="left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B909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909FA"/>
    <w:rPr>
      <w:b/>
      <w:bCs/>
      <w:color w:val="106BBE"/>
      <w:sz w:val="26"/>
      <w:szCs w:val="26"/>
    </w:rPr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,H1 Знак,h1 Знак"/>
    <w:basedOn w:val="a0"/>
    <w:link w:val="1"/>
    <w:uiPriority w:val="9"/>
    <w:rsid w:val="00B909F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aliases w:val="Параграф Знак"/>
    <w:basedOn w:val="a0"/>
    <w:link w:val="4"/>
    <w:semiHidden/>
    <w:rsid w:val="00B909F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uiPriority w:val="99"/>
    <w:semiHidden/>
    <w:unhideWhenUsed/>
    <w:rsid w:val="00B909FA"/>
    <w:rPr>
      <w:color w:val="0000FF"/>
      <w:u w:val="single"/>
    </w:rPr>
  </w:style>
  <w:style w:type="character" w:customStyle="1" w:styleId="a8">
    <w:name w:val="Абзац списка Знак"/>
    <w:link w:val="a9"/>
    <w:uiPriority w:val="34"/>
    <w:locked/>
    <w:rsid w:val="00B9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B909FA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35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57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7265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2">
    <w:name w:val="p22"/>
    <w:basedOn w:val="a"/>
    <w:rsid w:val="004F12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3">
    <w:name w:val="p23"/>
    <w:basedOn w:val="a"/>
    <w:rsid w:val="004F12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4">
    <w:name w:val="p24"/>
    <w:basedOn w:val="a"/>
    <w:rsid w:val="004F12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5">
    <w:name w:val="p25"/>
    <w:basedOn w:val="a"/>
    <w:rsid w:val="004F12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6">
    <w:name w:val="p26"/>
    <w:basedOn w:val="a"/>
    <w:rsid w:val="004F12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7">
    <w:name w:val="p27"/>
    <w:basedOn w:val="a"/>
    <w:rsid w:val="004F12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rsid w:val="004F12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9">
    <w:name w:val="p29"/>
    <w:basedOn w:val="a"/>
    <w:rsid w:val="00CA72C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basedOn w:val="a0"/>
    <w:rsid w:val="00CA72C8"/>
  </w:style>
  <w:style w:type="paragraph" w:customStyle="1" w:styleId="p31">
    <w:name w:val="p31"/>
    <w:basedOn w:val="a"/>
    <w:rsid w:val="00CA72C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2">
    <w:name w:val="p32"/>
    <w:basedOn w:val="a"/>
    <w:rsid w:val="00CA72C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3">
    <w:name w:val="p33"/>
    <w:basedOn w:val="a"/>
    <w:rsid w:val="00CA72C8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F9E0-9951-4D60-87FF-4A6E53B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14</cp:revision>
  <cp:lastPrinted>2019-12-23T13:51:00Z</cp:lastPrinted>
  <dcterms:created xsi:type="dcterms:W3CDTF">2017-04-19T09:41:00Z</dcterms:created>
  <dcterms:modified xsi:type="dcterms:W3CDTF">2019-12-23T13:52:00Z</dcterms:modified>
</cp:coreProperties>
</file>