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C" w:rsidRDefault="0043787C" w:rsidP="0043787C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286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Местная администрация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>внутригородского муниципа</w:t>
      </w:r>
      <w:r w:rsidR="009A112F">
        <w:rPr>
          <w:b/>
        </w:rPr>
        <w:t>льного образования</w:t>
      </w:r>
    </w:p>
    <w:p w:rsidR="00F75652" w:rsidRDefault="0043787C" w:rsidP="0043787C">
      <w:pPr>
        <w:jc w:val="center"/>
        <w:rPr>
          <w:b/>
        </w:rPr>
      </w:pPr>
      <w:r w:rsidRPr="00F75652">
        <w:rPr>
          <w:b/>
        </w:rPr>
        <w:t xml:space="preserve"> города федерального значения Санкт-Петерб</w:t>
      </w:r>
      <w:r w:rsidR="009A112F">
        <w:rPr>
          <w:b/>
        </w:rPr>
        <w:t>урга</w:t>
      </w:r>
    </w:p>
    <w:p w:rsidR="0043787C" w:rsidRPr="00F75652" w:rsidRDefault="0043787C" w:rsidP="0043787C">
      <w:pPr>
        <w:jc w:val="center"/>
        <w:rPr>
          <w:b/>
        </w:rPr>
      </w:pPr>
      <w:r w:rsidRPr="00F75652">
        <w:rPr>
          <w:b/>
        </w:rPr>
        <w:t>муниципальный округ Невская застава</w:t>
      </w:r>
    </w:p>
    <w:p w:rsidR="0043787C" w:rsidRPr="00F75652" w:rsidRDefault="0043787C" w:rsidP="0043787C">
      <w:pPr>
        <w:jc w:val="center"/>
      </w:pPr>
      <w:r w:rsidRPr="00F75652">
        <w:t xml:space="preserve"> (Местная администрация МО Невская застава)</w:t>
      </w:r>
    </w:p>
    <w:p w:rsidR="0043787C" w:rsidRPr="001F5441" w:rsidRDefault="0043787C" w:rsidP="0043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43787C" w:rsidRPr="00BD0693" w:rsidRDefault="0043787C" w:rsidP="0043787C">
      <w:pPr>
        <w:jc w:val="both"/>
        <w:rPr>
          <w:b/>
        </w:rPr>
      </w:pPr>
    </w:p>
    <w:p w:rsidR="00BD0693" w:rsidRPr="00BD0693" w:rsidRDefault="00BD0693" w:rsidP="0043787C">
      <w:pPr>
        <w:jc w:val="both"/>
        <w:rPr>
          <w:b/>
        </w:rPr>
      </w:pPr>
    </w:p>
    <w:p w:rsidR="0043787C" w:rsidRPr="00194AF7" w:rsidRDefault="0043787C" w:rsidP="00813076">
      <w:pPr>
        <w:jc w:val="center"/>
        <w:rPr>
          <w:b/>
        </w:rPr>
      </w:pPr>
      <w:r w:rsidRPr="00194AF7">
        <w:rPr>
          <w:b/>
        </w:rPr>
        <w:t>ПОСТАНОВЛЕНИЕ</w:t>
      </w:r>
    </w:p>
    <w:p w:rsidR="0043787C" w:rsidRDefault="0043787C" w:rsidP="0043787C">
      <w:pPr>
        <w:jc w:val="center"/>
        <w:rPr>
          <w:b/>
          <w:sz w:val="28"/>
          <w:szCs w:val="28"/>
        </w:rPr>
      </w:pPr>
    </w:p>
    <w:p w:rsidR="0043787C" w:rsidRPr="00477C1C" w:rsidRDefault="00172CDB" w:rsidP="0043787C">
      <w:pPr>
        <w:jc w:val="both"/>
      </w:pPr>
      <w:r>
        <w:t>_____2024</w:t>
      </w:r>
      <w:r w:rsidR="0043787C" w:rsidRPr="00813076">
        <w:t xml:space="preserve">                                                                                </w:t>
      </w:r>
      <w:r w:rsidR="00813076">
        <w:t xml:space="preserve">             </w:t>
      </w:r>
      <w:r w:rsidR="00967449">
        <w:t xml:space="preserve">         </w:t>
      </w:r>
      <w:r w:rsidR="00813076">
        <w:t xml:space="preserve">                  </w:t>
      </w:r>
      <w:r w:rsidR="0043787C" w:rsidRPr="00813076">
        <w:t xml:space="preserve">     </w:t>
      </w:r>
      <w:r w:rsidR="0043787C" w:rsidRPr="00813076">
        <w:rPr>
          <w:lang w:val="en-US"/>
        </w:rPr>
        <w:t>N</w:t>
      </w:r>
      <w:r>
        <w:t xml:space="preserve"> </w:t>
      </w:r>
      <w:proofErr w:type="spellStart"/>
      <w:r>
        <w:t>__</w:t>
      </w:r>
      <w:r w:rsidR="00967449">
        <w:t>-</w:t>
      </w:r>
      <w:proofErr w:type="gramStart"/>
      <w:r w:rsidR="00967449">
        <w:t>п</w:t>
      </w:r>
      <w:proofErr w:type="spellEnd"/>
      <w:proofErr w:type="gramEnd"/>
    </w:p>
    <w:p w:rsidR="0043787C" w:rsidRPr="00477C1C" w:rsidRDefault="0043787C" w:rsidP="0043787C">
      <w:pPr>
        <w:jc w:val="center"/>
        <w:rPr>
          <w:sz w:val="22"/>
          <w:szCs w:val="22"/>
        </w:rPr>
      </w:pPr>
      <w:r w:rsidRPr="00477C1C">
        <w:rPr>
          <w:sz w:val="22"/>
          <w:szCs w:val="22"/>
        </w:rPr>
        <w:t>Санкт-Петербург</w:t>
      </w:r>
    </w:p>
    <w:p w:rsidR="007B1929" w:rsidRPr="00477C1C" w:rsidRDefault="007B1929" w:rsidP="005C0587">
      <w:pPr>
        <w:pStyle w:val="Heading"/>
        <w:rPr>
          <w:rFonts w:ascii="Times New Roman" w:hAnsi="Times New Roman" w:cs="Times New Roman"/>
        </w:rPr>
      </w:pPr>
    </w:p>
    <w:p w:rsidR="007B1929" w:rsidRDefault="007B1929" w:rsidP="007B192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73B83" w:rsidRDefault="007B1929" w:rsidP="007B1929">
      <w:pPr>
        <w:rPr>
          <w:b/>
        </w:rPr>
      </w:pPr>
      <w:r>
        <w:rPr>
          <w:b/>
        </w:rPr>
        <w:t>О внесении изменений</w:t>
      </w:r>
      <w:r w:rsidR="009C4943">
        <w:rPr>
          <w:b/>
        </w:rPr>
        <w:t xml:space="preserve"> в п</w:t>
      </w:r>
      <w:r w:rsidR="00B2761A">
        <w:rPr>
          <w:b/>
        </w:rPr>
        <w:t>остановление</w:t>
      </w:r>
    </w:p>
    <w:p w:rsidR="00773B83" w:rsidRDefault="00773B83" w:rsidP="007B1929">
      <w:pPr>
        <w:rPr>
          <w:b/>
        </w:rPr>
      </w:pPr>
      <w:r>
        <w:rPr>
          <w:b/>
        </w:rPr>
        <w:t>Местной администрации МО Невская застава</w:t>
      </w:r>
    </w:p>
    <w:p w:rsidR="007B1929" w:rsidRDefault="00773B83" w:rsidP="007B1929">
      <w:pPr>
        <w:rPr>
          <w:b/>
        </w:rPr>
      </w:pPr>
      <w:r>
        <w:rPr>
          <w:b/>
        </w:rPr>
        <w:t xml:space="preserve"> </w:t>
      </w:r>
      <w:r w:rsidR="0056305F">
        <w:rPr>
          <w:b/>
        </w:rPr>
        <w:t>от 14.04.2020</w:t>
      </w:r>
      <w:r w:rsidR="009C4943">
        <w:rPr>
          <w:b/>
        </w:rPr>
        <w:t xml:space="preserve"> </w:t>
      </w:r>
      <w:r w:rsidR="0056305F">
        <w:rPr>
          <w:b/>
        </w:rPr>
        <w:t>№32</w:t>
      </w:r>
      <w:r w:rsidR="005C0587">
        <w:rPr>
          <w:b/>
        </w:rPr>
        <w:t>-</w:t>
      </w:r>
      <w:r>
        <w:rPr>
          <w:b/>
        </w:rPr>
        <w:t>п</w:t>
      </w:r>
    </w:p>
    <w:p w:rsidR="007B1929" w:rsidRDefault="007B1929" w:rsidP="007B192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172CDB" w:rsidRDefault="00172CDB" w:rsidP="00172CDB">
      <w:pPr>
        <w:spacing w:before="240" w:after="120"/>
        <w:ind w:firstLine="709"/>
        <w:jc w:val="both"/>
      </w:pPr>
      <w:r>
        <w:t xml:space="preserve">Руководствуясь Федеральным законом от 27.07.2010 №210-ФЗ «Об организации предоставления государственных и муниципальных услуг», в целях приведения нормативно-правовых актов местной </w:t>
      </w:r>
      <w:proofErr w:type="gramStart"/>
      <w: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>
        <w:t xml:space="preserve"> муниципальный округ Невская застава в соответствие с действующим законодательством, а также на основании письма Комитета по социальной политике Санкт-Петербурга от 26.07.2024 №020-01-44-9100/24-0-1, </w:t>
      </w:r>
      <w:r>
        <w:rPr>
          <w:lang w:eastAsia="ja-JP"/>
        </w:rPr>
        <w:t>местная администрация МО Невская застава</w:t>
      </w:r>
    </w:p>
    <w:p w:rsidR="007B1929" w:rsidRDefault="007B1929" w:rsidP="007B1929">
      <w:pPr>
        <w:rPr>
          <w:b/>
          <w:bCs/>
        </w:rPr>
      </w:pPr>
    </w:p>
    <w:p w:rsidR="007B1929" w:rsidRDefault="007B1929" w:rsidP="007B1929">
      <w:pPr>
        <w:rPr>
          <w:b/>
          <w:bCs/>
        </w:rPr>
      </w:pPr>
      <w:r>
        <w:rPr>
          <w:b/>
          <w:bCs/>
        </w:rPr>
        <w:t>ПОСТАНОВЛЯЕТ:</w:t>
      </w:r>
    </w:p>
    <w:p w:rsidR="007B1929" w:rsidRDefault="007B1929" w:rsidP="007B1929">
      <w:pPr>
        <w:rPr>
          <w:bCs/>
        </w:rPr>
      </w:pPr>
    </w:p>
    <w:p w:rsidR="00172CDB" w:rsidRDefault="00172CDB" w:rsidP="00172CDB">
      <w:pPr>
        <w:pStyle w:val="a4"/>
        <w:numPr>
          <w:ilvl w:val="0"/>
          <w:numId w:val="1"/>
        </w:numPr>
        <w:ind w:left="0" w:firstLine="708"/>
        <w:jc w:val="both"/>
        <w:rPr>
          <w:bCs/>
        </w:rPr>
      </w:pPr>
      <w:proofErr w:type="gramStart"/>
      <w:r w:rsidRPr="00172CDB">
        <w:rPr>
          <w:bCs/>
        </w:rPr>
        <w:t>Внести в Административный регламент</w:t>
      </w:r>
      <w:r w:rsidRPr="00D9039C">
        <w:t xml:space="preserve"> </w:t>
      </w:r>
      <w:r>
        <w:t>по предоставлению местной а</w:t>
      </w:r>
      <w:r w:rsidRPr="00265E24">
        <w:t xml:space="preserve">дминистрацией </w:t>
      </w:r>
      <w:r>
        <w:t>внутригородского м</w:t>
      </w:r>
      <w:r w:rsidRPr="00265E24">
        <w:t xml:space="preserve">униципального </w:t>
      </w:r>
      <w:r>
        <w:t>о</w:t>
      </w:r>
      <w:r w:rsidRPr="00265E24">
        <w:t xml:space="preserve">бразования </w:t>
      </w:r>
      <w:r>
        <w:t>города федерального значения Санкт-Петербурга м</w:t>
      </w:r>
      <w:r w:rsidRPr="00265E24">
        <w:t xml:space="preserve">униципальный округ Невская застава </w:t>
      </w:r>
      <w:r w:rsidRPr="00172CDB">
        <w:rPr>
          <w:color w:val="000000"/>
        </w:rPr>
        <w:t xml:space="preserve">осуществляющей отдельные государственные полномочия Санкт-Петербурга </w:t>
      </w:r>
      <w:r w:rsidRPr="005D70CA">
        <w:t>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 w:rsidRPr="005D70CA">
        <w:t>,</w:t>
      </w:r>
      <w:r w:rsidRPr="00B364C9">
        <w:rPr>
          <w:color w:val="000000"/>
          <w:sz w:val="22"/>
          <w:szCs w:val="22"/>
        </w:rPr>
        <w:t xml:space="preserve"> </w:t>
      </w:r>
      <w:proofErr w:type="gramStart"/>
      <w:r w:rsidRPr="00B364C9">
        <w:rPr>
          <w:color w:val="000000"/>
          <w:sz w:val="22"/>
          <w:szCs w:val="22"/>
        </w:rPr>
        <w:t>государственной услуги по разрешению с помощью органа опеки и попечительства разногласий между родителями по вопросам, касающимся воспитания и образования детей</w:t>
      </w:r>
      <w:r w:rsidR="0053607A">
        <w:rPr>
          <w:bCs/>
        </w:rPr>
        <w:t>,</w:t>
      </w:r>
      <w:r w:rsidRPr="00612917">
        <w:rPr>
          <w:bCs/>
        </w:rPr>
        <w:t xml:space="preserve"> </w:t>
      </w:r>
      <w:r>
        <w:t xml:space="preserve">утвержденный Постановлением местной администрации МО Невская застава от </w:t>
      </w:r>
      <w:r w:rsidR="008F0342">
        <w:t>14.04.2020 №32</w:t>
      </w:r>
      <w:r w:rsidRPr="00DA6A6B">
        <w:t>-п</w:t>
      </w:r>
      <w:r w:rsidRPr="00172CDB">
        <w:rPr>
          <w:sz w:val="28"/>
          <w:szCs w:val="28"/>
        </w:rPr>
        <w:t xml:space="preserve">, </w:t>
      </w:r>
      <w:r w:rsidRPr="00BF3784">
        <w:t>с изменениями</w:t>
      </w:r>
      <w:r w:rsidRPr="00172CDB">
        <w:rPr>
          <w:sz w:val="28"/>
          <w:szCs w:val="28"/>
        </w:rPr>
        <w:t xml:space="preserve"> </w:t>
      </w:r>
      <w:r w:rsidRPr="00BF3784">
        <w:t xml:space="preserve">от внесенными Постановлением местной администрации </w:t>
      </w:r>
      <w:r>
        <w:t>от 2</w:t>
      </w:r>
      <w:r w:rsidR="008F0342">
        <w:t>2.08.2022 №3</w:t>
      </w:r>
      <w:r>
        <w:t>1-п (далее – Административный регламент)</w:t>
      </w:r>
      <w:r w:rsidRPr="00172CDB">
        <w:rPr>
          <w:bCs/>
        </w:rPr>
        <w:t xml:space="preserve"> следующие изменения и дополнения: </w:t>
      </w:r>
      <w:proofErr w:type="gramEnd"/>
    </w:p>
    <w:p w:rsidR="00E959C6" w:rsidRDefault="009D1CFA" w:rsidP="00E959C6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>
        <w:rPr>
          <w:bCs/>
        </w:rPr>
        <w:t>Т</w:t>
      </w:r>
      <w:r w:rsidR="00E959C6">
        <w:rPr>
          <w:bCs/>
        </w:rPr>
        <w:t>ретий абзац пункта 2.3 Административного регламента после слов</w:t>
      </w:r>
      <w:r w:rsidR="00E959C6" w:rsidRPr="00715F44">
        <w:rPr>
          <w:bCs/>
        </w:rPr>
        <w:t xml:space="preserve"> «</w:t>
      </w:r>
      <w:r w:rsidR="00E959C6">
        <w:rPr>
          <w:bCs/>
        </w:rPr>
        <w:t xml:space="preserve">направление (вручение) заявителю» </w:t>
      </w:r>
      <w:r>
        <w:rPr>
          <w:bCs/>
        </w:rPr>
        <w:t xml:space="preserve">дополнить </w:t>
      </w:r>
      <w:r w:rsidR="00E959C6">
        <w:rPr>
          <w:bCs/>
        </w:rPr>
        <w:t xml:space="preserve">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несовершеннолетнего». </w:t>
      </w:r>
    </w:p>
    <w:p w:rsidR="00E959C6" w:rsidRDefault="009D1CFA" w:rsidP="00E959C6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>
        <w:rPr>
          <w:bCs/>
        </w:rPr>
        <w:t>Ч</w:t>
      </w:r>
      <w:r w:rsidR="00E959C6">
        <w:rPr>
          <w:bCs/>
        </w:rPr>
        <w:t xml:space="preserve">етвертый абзац пункта 2.3 Административного регламента после слов «лично заявителю» </w:t>
      </w:r>
      <w:r>
        <w:rPr>
          <w:bCs/>
        </w:rPr>
        <w:t xml:space="preserve">дополнить </w:t>
      </w:r>
      <w:r w:rsidR="00E959C6">
        <w:rPr>
          <w:bCs/>
        </w:rPr>
        <w:t xml:space="preserve">словами «или законному представителю </w:t>
      </w:r>
      <w:r w:rsidR="00E959C6">
        <w:rPr>
          <w:bCs/>
        </w:rPr>
        <w:lastRenderedPageBreak/>
        <w:t>несовершеннолетнего, уполномоченному заявителем на получение результатов предоставления государственной услуги в отношении несовершеннолетнего».</w:t>
      </w:r>
    </w:p>
    <w:p w:rsidR="00E959C6" w:rsidRDefault="00E959C6" w:rsidP="00E959C6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>
        <w:rPr>
          <w:bCs/>
        </w:rPr>
        <w:t>Пункт 3.7 Административного регламента изложить в следующей редакции:</w:t>
      </w:r>
    </w:p>
    <w:p w:rsidR="00172CDB" w:rsidRDefault="00E959C6" w:rsidP="00E959C6">
      <w:pPr>
        <w:jc w:val="both"/>
      </w:pPr>
      <w:r>
        <w:rPr>
          <w:bCs/>
        </w:rPr>
        <w:t>«</w:t>
      </w:r>
      <w:r w:rsidRPr="00121629">
        <w:rPr>
          <w:bCs/>
        </w:rPr>
        <w:t xml:space="preserve">3.7. </w:t>
      </w:r>
      <w:r w:rsidR="00F3232A">
        <w:t xml:space="preserve">Регистрация ответа (письма) </w:t>
      </w:r>
      <w:r w:rsidR="00121629" w:rsidRPr="00121629">
        <w:t xml:space="preserve">о разрешении разногласий либо о невозможности разрешения разногласий по вопросам, касающимся воспитания и образования детей и направление (вручение) заявителю или законному представителю несовершеннолетнего, уполномоченному заявителем на получение результатов предоставления государственной услуги </w:t>
      </w:r>
      <w:r w:rsidR="00E30CC8">
        <w:t>в отношении несовершеннолетнего (далее - заявитель)</w:t>
      </w:r>
      <w:r w:rsidR="00121629" w:rsidRPr="00121629">
        <w:t>».</w:t>
      </w:r>
    </w:p>
    <w:p w:rsidR="00121629" w:rsidRPr="00121629" w:rsidRDefault="00121629" w:rsidP="00121629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 w:rsidRPr="00121629">
        <w:rPr>
          <w:bCs/>
        </w:rPr>
        <w:t xml:space="preserve"> Третий абзац пункта 3.7.3 Административного регламента изложить в следующей редакции: «</w:t>
      </w:r>
      <w:bookmarkStart w:id="0" w:name="_Hlk174372649"/>
      <w:r w:rsidRPr="00121629">
        <w:t>направляет соответствующий ответ (письмо)  в адрес заявителя  или законного представителя несовершеннолетнего, уполномоченного заявителем на получение результатов предоставления государственной услуги в отношении несовершеннолетнего с приложением Акта обследования путем направления ответа (письма) посредствам почтовой связи или в электронной форме</w:t>
      </w:r>
      <w:bookmarkEnd w:id="0"/>
      <w:proofErr w:type="gramStart"/>
      <w:r w:rsidRPr="00121629">
        <w:t>;»</w:t>
      </w:r>
      <w:proofErr w:type="gramEnd"/>
      <w:r w:rsidR="00F3232A">
        <w:t>.</w:t>
      </w:r>
    </w:p>
    <w:p w:rsidR="00121629" w:rsidRPr="009D1CFA" w:rsidRDefault="00121629" w:rsidP="00121629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 w:rsidRPr="00121629">
        <w:t>Четвертый абзац пункта 3.7.3 Административного регламента изложить в следующей редакции: «</w:t>
      </w:r>
      <w:bookmarkStart w:id="1" w:name="_Hlk174372950"/>
      <w:r>
        <w:t xml:space="preserve">вручает </w:t>
      </w:r>
      <w:r w:rsidRPr="00121629">
        <w:t>соответствующий ответ (письмо) с приложением Акта обследования лично  заявителю или законного представителя несовершеннолетнего, уполномоченного заявителем на получение результатов предоставления государственной услуги в отношении несовершеннолетнего</w:t>
      </w:r>
      <w:bookmarkEnd w:id="1"/>
      <w:proofErr w:type="gramStart"/>
      <w:r w:rsidRPr="00121629">
        <w:t>;»</w:t>
      </w:r>
      <w:proofErr w:type="gramEnd"/>
      <w:r w:rsidRPr="00121629">
        <w:t>.</w:t>
      </w:r>
    </w:p>
    <w:p w:rsidR="009D1CFA" w:rsidRPr="009D1CFA" w:rsidRDefault="009D1CFA" w:rsidP="009D1CFA">
      <w:pPr>
        <w:pStyle w:val="a4"/>
        <w:numPr>
          <w:ilvl w:val="1"/>
          <w:numId w:val="18"/>
        </w:numPr>
        <w:ind w:left="0" w:firstLine="709"/>
        <w:jc w:val="both"/>
        <w:rPr>
          <w:bCs/>
        </w:rPr>
      </w:pPr>
      <w:r w:rsidRPr="009D1CFA">
        <w:rPr>
          <w:bCs/>
        </w:rPr>
        <w:t>Пункт 4.3 Административного регламента дополнить  абзацами десятым и одиннадцатым следующего содержания:</w:t>
      </w:r>
    </w:p>
    <w:p w:rsidR="009D1CFA" w:rsidRPr="006C7166" w:rsidRDefault="009D1CFA" w:rsidP="009D1CFA">
      <w:pPr>
        <w:pStyle w:val="a5"/>
        <w:spacing w:before="0" w:beforeAutospacing="0" w:after="0" w:afterAutospacing="0" w:line="288" w:lineRule="atLeast"/>
        <w:ind w:firstLine="540"/>
        <w:jc w:val="both"/>
      </w:pPr>
      <w:r>
        <w:rPr>
          <w:bCs/>
        </w:rPr>
        <w:t>«</w:t>
      </w:r>
      <w:bookmarkStart w:id="2" w:name="_Hlk172031546"/>
      <w:r w:rsidR="00B06489">
        <w:rPr>
          <w:bCs/>
        </w:rPr>
        <w:t xml:space="preserve">- </w:t>
      </w:r>
      <w:r w:rsidRPr="006C716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 для предоставления государственной услуги;</w:t>
      </w:r>
    </w:p>
    <w:p w:rsidR="009D1CFA" w:rsidRDefault="00B06489" w:rsidP="009D1CFA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- </w:t>
      </w:r>
      <w:r w:rsidR="009D1CFA" w:rsidRPr="006C7166"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End w:id="2"/>
      <w:r w:rsidR="009D1CFA">
        <w:t>».».</w:t>
      </w:r>
      <w:proofErr w:type="gramEnd"/>
    </w:p>
    <w:p w:rsidR="00B06489" w:rsidRDefault="00B06489" w:rsidP="009D1CFA">
      <w:pPr>
        <w:autoSpaceDE w:val="0"/>
        <w:autoSpaceDN w:val="0"/>
        <w:adjustRightInd w:val="0"/>
        <w:ind w:firstLine="708"/>
        <w:jc w:val="both"/>
      </w:pPr>
      <w:r>
        <w:t>1.7. Пункт 4.4 Административного рег</w:t>
      </w:r>
      <w:r w:rsidR="00F3232A">
        <w:t>ламента дополнить абзацами третьим и четвертым</w:t>
      </w:r>
      <w:r>
        <w:t xml:space="preserve"> следующего содержания:</w:t>
      </w:r>
    </w:p>
    <w:p w:rsidR="00B06489" w:rsidRPr="004B136D" w:rsidRDefault="00B06489" w:rsidP="00B06489">
      <w:pPr>
        <w:shd w:val="clear" w:color="auto" w:fill="FFFFFF" w:themeFill="background1"/>
        <w:autoSpaceDE w:val="0"/>
        <w:autoSpaceDN w:val="0"/>
        <w:adjustRightInd w:val="0"/>
        <w:ind w:left="142" w:firstLine="566"/>
        <w:jc w:val="both"/>
        <w:rPr>
          <w:bCs/>
          <w:iCs/>
        </w:rPr>
      </w:pPr>
      <w:r>
        <w:rPr>
          <w:bCs/>
        </w:rPr>
        <w:t>«</w:t>
      </w:r>
      <w:bookmarkStart w:id="3" w:name="_Hlk172031749"/>
      <w:r w:rsidRPr="004B136D">
        <w:rPr>
          <w:bCs/>
          <w:iCs/>
        </w:rPr>
        <w:t>Плановая и внеплановая проверки полноты и качества предоставления муниципальными служащими государственной услуги назначаются Распоряжением местной администрации, проводятся главой местной администрации, по их результатам оформляется акт.</w:t>
      </w:r>
    </w:p>
    <w:p w:rsidR="00B06489" w:rsidRDefault="00B06489" w:rsidP="00B06489">
      <w:pPr>
        <w:pStyle w:val="ConsPlusNormal"/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36D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4B136D">
        <w:rPr>
          <w:rFonts w:ascii="Times New Roman" w:hAnsi="Times New Roman"/>
          <w:sz w:val="24"/>
          <w:szCs w:val="24"/>
        </w:rPr>
        <w:t xml:space="preserve">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Федерации, в случае выявления при осуществлении контроля за соблюдением последовательности действий, определенных административными процедурами по предоставлению государственной услуги, признаков состава административного правонарушения, предусмотренного ст.5.63 </w:t>
      </w:r>
      <w:proofErr w:type="spellStart"/>
      <w:r w:rsidRPr="004B136D">
        <w:rPr>
          <w:rFonts w:ascii="Times New Roman" w:hAnsi="Times New Roman"/>
          <w:sz w:val="24"/>
          <w:szCs w:val="24"/>
        </w:rPr>
        <w:t>КоАП</w:t>
      </w:r>
      <w:proofErr w:type="spellEnd"/>
      <w:r w:rsidRPr="004B136D">
        <w:rPr>
          <w:rFonts w:ascii="Times New Roman" w:hAnsi="Times New Roman"/>
          <w:sz w:val="24"/>
          <w:szCs w:val="24"/>
        </w:rPr>
        <w:t xml:space="preserve"> РФ материалы проверки направляются прокурору</w:t>
      </w:r>
      <w:bookmarkEnd w:id="3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FF1584" w:rsidRPr="00FF1584" w:rsidRDefault="00932DA6" w:rsidP="00FF1584">
      <w:pPr>
        <w:pStyle w:val="a4"/>
        <w:numPr>
          <w:ilvl w:val="1"/>
          <w:numId w:val="20"/>
        </w:numPr>
        <w:ind w:left="0" w:firstLine="709"/>
        <w:jc w:val="both"/>
        <w:rPr>
          <w:bCs/>
        </w:rPr>
      </w:pPr>
      <w:r>
        <w:t xml:space="preserve"> В Приложении № 4</w:t>
      </w:r>
      <w:r w:rsidR="00FF1584">
        <w:t xml:space="preserve"> к Административному регламенту, в Заявлении о предоставлении государственной услуги, после слов «даю согласие на обработку и использование моих персональных данных, содержащихся в настоящем заявлении и в предоставляемых мною документах» дополнить текстом и графическими элементами следующего содержания:</w:t>
      </w:r>
    </w:p>
    <w:p w:rsidR="00FF1584" w:rsidRDefault="00FF1584" w:rsidP="00FF1584">
      <w:pPr>
        <w:pStyle w:val="a4"/>
        <w:ind w:left="709"/>
        <w:jc w:val="both"/>
        <w:rPr>
          <w:bCs/>
        </w:rPr>
      </w:pPr>
    </w:p>
    <w:p w:rsidR="00FF1584" w:rsidRDefault="00FF1584" w:rsidP="00FF1584">
      <w:pPr>
        <w:pStyle w:val="a4"/>
        <w:ind w:left="709"/>
        <w:jc w:val="both"/>
        <w:rPr>
          <w:bCs/>
        </w:rPr>
      </w:pPr>
    </w:p>
    <w:p w:rsidR="00FF1584" w:rsidRPr="00FF1584" w:rsidRDefault="00FF1584" w:rsidP="00FF1584">
      <w:pPr>
        <w:pStyle w:val="a4"/>
        <w:ind w:left="709"/>
        <w:jc w:val="both"/>
        <w:rPr>
          <w:bCs/>
        </w:rPr>
      </w:pPr>
    </w:p>
    <w:p w:rsidR="00FF1584" w:rsidRPr="00B42A75" w:rsidRDefault="00FF1584" w:rsidP="00FF1584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lastRenderedPageBreak/>
        <w:t>«</w:t>
      </w:r>
      <w:r w:rsidRPr="00B42A75">
        <w:rPr>
          <w:rFonts w:eastAsia="Calibri"/>
        </w:rPr>
        <w:t xml:space="preserve">Результат предоставления государственной услуги прошу выдать </w:t>
      </w:r>
      <w:r w:rsidRPr="006C7166">
        <w:t>(</w:t>
      </w:r>
      <w:proofErr w:type="gramStart"/>
      <w:r w:rsidRPr="006C7166">
        <w:t>нужное</w:t>
      </w:r>
      <w:proofErr w:type="gramEnd"/>
      <w:r w:rsidRPr="006C7166">
        <w:t xml:space="preserve"> </w:t>
      </w:r>
      <w:r w:rsidRPr="00B42A75">
        <w:rPr>
          <w:rFonts w:eastAsia="Calibri"/>
        </w:rPr>
        <w:t>указать):</w:t>
      </w:r>
    </w:p>
    <w:p w:rsidR="00FF1584" w:rsidRPr="00B42A75" w:rsidRDefault="00FF1584" w:rsidP="00FF1584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Style w:val="ad"/>
        <w:tblW w:w="0" w:type="auto"/>
        <w:tblLook w:val="04A0"/>
      </w:tblPr>
      <w:tblGrid>
        <w:gridCol w:w="562"/>
        <w:gridCol w:w="8782"/>
      </w:tblGrid>
      <w:tr w:rsidR="00FF1584" w:rsidRPr="006C7166" w:rsidTr="00754950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FF1584" w:rsidRPr="006C7166" w:rsidRDefault="00FF1584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584" w:rsidRPr="006C7166" w:rsidRDefault="00FF1584" w:rsidP="00754950">
            <w:r w:rsidRPr="006C7166">
              <w:t>лично</w:t>
            </w:r>
          </w:p>
          <w:p w:rsidR="00FF1584" w:rsidRPr="006C7166" w:rsidRDefault="00FF1584" w:rsidP="00754950"/>
        </w:tc>
      </w:tr>
      <w:tr w:rsidR="00FF1584" w:rsidRPr="006C7166" w:rsidTr="00754950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584" w:rsidRPr="006C7166" w:rsidRDefault="00FF1584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FF1584" w:rsidRPr="006C7166" w:rsidRDefault="00FF1584" w:rsidP="00754950"/>
        </w:tc>
      </w:tr>
      <w:tr w:rsidR="00FF1584" w:rsidRPr="006C7166" w:rsidTr="0075495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4" w:rsidRPr="006C7166" w:rsidRDefault="00FF1584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584" w:rsidRPr="006C7166" w:rsidRDefault="00FF1584" w:rsidP="00754950">
            <w:pPr>
              <w:jc w:val="both"/>
            </w:pPr>
            <w:r w:rsidRPr="006C7166">
              <w:t xml:space="preserve">законному представителю несовершеннолетнего, уполномоченного заявителем </w:t>
            </w:r>
            <w:r w:rsidRPr="006C7166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FF1584" w:rsidRPr="006C7166" w:rsidTr="00754950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584" w:rsidRPr="006C7166" w:rsidRDefault="00FF1584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FF1584" w:rsidRPr="006C7166" w:rsidRDefault="00FF1584" w:rsidP="00754950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FF1584" w:rsidRPr="00F269D2" w:rsidRDefault="00FF1584" w:rsidP="00754950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фамилия, имя, отчество (при наличии)</w:t>
            </w:r>
          </w:p>
          <w:p w:rsidR="00FF1584" w:rsidRPr="006C7166" w:rsidRDefault="00FF1584" w:rsidP="00754950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FF1584" w:rsidRPr="00F269D2" w:rsidRDefault="00FF1584" w:rsidP="00754950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FF1584" w:rsidRPr="00B42A75" w:rsidRDefault="00FF1584" w:rsidP="00FF1584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FF1584" w:rsidRPr="006C7166" w:rsidTr="0075495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FF1584" w:rsidRPr="00B42A75" w:rsidRDefault="00FF1584" w:rsidP="00FF1584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FF1584" w:rsidRPr="006C7166" w:rsidTr="00754950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6C7166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FF1584" w:rsidRPr="00B42A75" w:rsidRDefault="00FF1584" w:rsidP="00FF1584">
      <w:pPr>
        <w:pStyle w:val="a4"/>
        <w:autoSpaceDE w:val="0"/>
        <w:autoSpaceDN w:val="0"/>
        <w:adjustRightInd w:val="0"/>
        <w:ind w:left="36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FF1584" w:rsidRPr="006C7166" w:rsidTr="00754950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FF1584" w:rsidRPr="006C7166" w:rsidRDefault="00FF1584" w:rsidP="0075495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C716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отправить посредством почтового отправления по адресу: _____________________________________</w:t>
            </w:r>
          </w:p>
        </w:tc>
      </w:tr>
    </w:tbl>
    <w:p w:rsidR="00FF1584" w:rsidRPr="006C7166" w:rsidRDefault="00FF1584" w:rsidP="00FF1584">
      <w:pPr>
        <w:pStyle w:val="a4"/>
        <w:autoSpaceDE w:val="0"/>
        <w:autoSpaceDN w:val="0"/>
        <w:adjustRightInd w:val="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FF1584" w:rsidRPr="006C7166" w:rsidTr="00754950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584" w:rsidRPr="006C7166" w:rsidRDefault="00FF1584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6C7166">
              <w:rPr>
                <w:rStyle w:val="ac"/>
                <w:rFonts w:eastAsia="Calibri"/>
              </w:rPr>
              <w:footnoteReference w:id="1"/>
            </w:r>
            <w:r w:rsidRPr="006C7166">
              <w:rPr>
                <w:rFonts w:eastAsia="Calibri"/>
              </w:rPr>
              <w:t xml:space="preserve"> </w:t>
            </w:r>
          </w:p>
        </w:tc>
      </w:tr>
    </w:tbl>
    <w:p w:rsidR="00FF1584" w:rsidRPr="00B42A75" w:rsidRDefault="00FF1584" w:rsidP="00FF1584">
      <w:pPr>
        <w:pStyle w:val="a4"/>
        <w:spacing w:before="30" w:after="30"/>
        <w:ind w:left="360"/>
        <w:jc w:val="both"/>
        <w:rPr>
          <w:spacing w:val="2"/>
        </w:rPr>
      </w:pPr>
      <w:r w:rsidRPr="00B42A75">
        <w:rPr>
          <w:spacing w:val="2"/>
        </w:rPr>
        <w:br/>
        <w:t>"____"_________20__г</w:t>
      </w:r>
      <w:proofErr w:type="gramStart"/>
      <w:r w:rsidRPr="00B42A75">
        <w:rPr>
          <w:spacing w:val="2"/>
        </w:rPr>
        <w:t>._____________________(_</w:t>
      </w:r>
      <w:r>
        <w:rPr>
          <w:spacing w:val="2"/>
        </w:rPr>
        <w:t>_____________________________</w:t>
      </w:r>
      <w:r w:rsidRPr="00B42A75">
        <w:rPr>
          <w:spacing w:val="2"/>
        </w:rPr>
        <w:t>_)</w:t>
      </w:r>
      <w:r w:rsidRPr="00B42A75">
        <w:rPr>
          <w:spacing w:val="2"/>
        </w:rPr>
        <w:br/>
        <w:t xml:space="preserve">                                                   </w:t>
      </w:r>
      <w:proofErr w:type="gramEnd"/>
      <w:r w:rsidRPr="00B42A75">
        <w:rPr>
          <w:spacing w:val="2"/>
          <w:sz w:val="20"/>
        </w:rPr>
        <w:t>подпись заявителя</w:t>
      </w:r>
      <w:r w:rsidRPr="00B42A75">
        <w:rPr>
          <w:spacing w:val="2"/>
        </w:rPr>
        <w:t xml:space="preserve">                           </w:t>
      </w:r>
      <w:r w:rsidRPr="00B42A75">
        <w:rPr>
          <w:spacing w:val="2"/>
          <w:sz w:val="20"/>
        </w:rPr>
        <w:t>расшифровка подписи</w:t>
      </w:r>
    </w:p>
    <w:p w:rsidR="00FF1584" w:rsidRPr="006C7166" w:rsidRDefault="00FF1584" w:rsidP="00FF1584">
      <w:pPr>
        <w:pStyle w:val="a4"/>
        <w:tabs>
          <w:tab w:val="left" w:pos="5954"/>
        </w:tabs>
        <w:ind w:left="360"/>
      </w:pPr>
    </w:p>
    <w:p w:rsidR="00FF1584" w:rsidRDefault="00FF1584" w:rsidP="00FF1584">
      <w:pPr>
        <w:jc w:val="both"/>
        <w:rPr>
          <w:bCs/>
        </w:rPr>
      </w:pPr>
    </w:p>
    <w:p w:rsidR="00FF1584" w:rsidRPr="00F269D2" w:rsidRDefault="00FF1584" w:rsidP="00FF1584">
      <w:pPr>
        <w:pStyle w:val="a4"/>
        <w:numPr>
          <w:ilvl w:val="0"/>
          <w:numId w:val="20"/>
        </w:numPr>
        <w:autoSpaceDE w:val="0"/>
        <w:autoSpaceDN w:val="0"/>
        <w:adjustRightInd w:val="0"/>
        <w:ind w:left="-142" w:firstLine="851"/>
        <w:jc w:val="both"/>
        <w:rPr>
          <w:bCs/>
        </w:rPr>
      </w:pPr>
      <w:r w:rsidRPr="00F269D2">
        <w:rPr>
          <w:bCs/>
        </w:rPr>
        <w:t>Настоящее постановление вступает в силу с момент</w:t>
      </w:r>
      <w:r>
        <w:rPr>
          <w:bCs/>
        </w:rPr>
        <w:t>а его официального обнародования</w:t>
      </w:r>
      <w:r w:rsidRPr="00F269D2">
        <w:rPr>
          <w:bCs/>
        </w:rPr>
        <w:t>.</w:t>
      </w:r>
    </w:p>
    <w:p w:rsidR="00FF1584" w:rsidRDefault="00FF1584" w:rsidP="00FF1584">
      <w:pPr>
        <w:pStyle w:val="Heading"/>
        <w:numPr>
          <w:ilvl w:val="0"/>
          <w:numId w:val="20"/>
        </w:numPr>
        <w:ind w:firstLine="34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FF1584" w:rsidRDefault="00FF1584" w:rsidP="00FF1584">
      <w:pPr>
        <w:autoSpaceDE w:val="0"/>
        <w:autoSpaceDN w:val="0"/>
        <w:adjustRightInd w:val="0"/>
        <w:rPr>
          <w:b/>
        </w:rPr>
      </w:pPr>
    </w:p>
    <w:p w:rsidR="00FF1584" w:rsidRDefault="00FF1584" w:rsidP="00FF1584">
      <w:pPr>
        <w:autoSpaceDE w:val="0"/>
        <w:autoSpaceDN w:val="0"/>
        <w:adjustRightInd w:val="0"/>
        <w:rPr>
          <w:b/>
        </w:rPr>
      </w:pPr>
    </w:p>
    <w:p w:rsidR="00FF1584" w:rsidRDefault="00FF1584" w:rsidP="00FF1584">
      <w:pPr>
        <w:autoSpaceDE w:val="0"/>
        <w:autoSpaceDN w:val="0"/>
        <w:adjustRightInd w:val="0"/>
        <w:rPr>
          <w:b/>
        </w:rPr>
      </w:pPr>
    </w:p>
    <w:p w:rsidR="00FF1584" w:rsidRDefault="00FF1584" w:rsidP="00FF1584">
      <w:pPr>
        <w:autoSpaceDE w:val="0"/>
        <w:autoSpaceDN w:val="0"/>
        <w:adjustRightInd w:val="0"/>
        <w:rPr>
          <w:b/>
        </w:rPr>
      </w:pPr>
    </w:p>
    <w:p w:rsidR="00FF1584" w:rsidRDefault="00FF1584" w:rsidP="00FF1584">
      <w:pPr>
        <w:autoSpaceDE w:val="0"/>
        <w:autoSpaceDN w:val="0"/>
        <w:adjustRightInd w:val="0"/>
      </w:pPr>
      <w:r>
        <w:t>Глава местной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А.В.Пронин</w:t>
      </w:r>
    </w:p>
    <w:p w:rsidR="00FF1584" w:rsidRDefault="00FF1584" w:rsidP="00FF1584">
      <w:pPr>
        <w:autoSpaceDE w:val="0"/>
        <w:autoSpaceDN w:val="0"/>
        <w:adjustRightInd w:val="0"/>
      </w:pPr>
    </w:p>
    <w:p w:rsidR="001C3E0D" w:rsidRDefault="001C3E0D"/>
    <w:sectPr w:rsidR="001C3E0D" w:rsidSect="001C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0E" w:rsidRDefault="004C5A0E" w:rsidP="00FF1584">
      <w:r>
        <w:separator/>
      </w:r>
    </w:p>
  </w:endnote>
  <w:endnote w:type="continuationSeparator" w:id="0">
    <w:p w:rsidR="004C5A0E" w:rsidRDefault="004C5A0E" w:rsidP="00FF1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0E" w:rsidRDefault="004C5A0E" w:rsidP="00FF1584">
      <w:r>
        <w:separator/>
      </w:r>
    </w:p>
  </w:footnote>
  <w:footnote w:type="continuationSeparator" w:id="0">
    <w:p w:rsidR="004C5A0E" w:rsidRDefault="004C5A0E" w:rsidP="00FF1584">
      <w:r>
        <w:continuationSeparator/>
      </w:r>
    </w:p>
  </w:footnote>
  <w:footnote w:id="1">
    <w:p w:rsidR="00FF1584" w:rsidRDefault="00FF1584" w:rsidP="00FF1584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AA"/>
    <w:multiLevelType w:val="multilevel"/>
    <w:tmpl w:val="7D1E5E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3C8B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CBD2D37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EC0663C"/>
    <w:multiLevelType w:val="hybridMultilevel"/>
    <w:tmpl w:val="25ACC33E"/>
    <w:lvl w:ilvl="0" w:tplc="DD72010E">
      <w:start w:val="1"/>
      <w:numFmt w:val="decimal"/>
      <w:lvlText w:val="%1."/>
      <w:legacy w:legacy="1" w:legacySpace="0" w:legacyIndent="360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 w:tplc="8C16B510">
      <w:numFmt w:val="none"/>
      <w:lvlText w:val=""/>
      <w:lvlJc w:val="left"/>
      <w:pPr>
        <w:tabs>
          <w:tab w:val="num" w:pos="1068"/>
        </w:tabs>
        <w:ind w:left="708" w:firstLine="0"/>
      </w:pPr>
    </w:lvl>
    <w:lvl w:ilvl="2" w:tplc="944CB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3" w:tplc="A9B87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4" w:tplc="15523564">
      <w:numFmt w:val="none"/>
      <w:lvlText w:val=""/>
      <w:lvlJc w:val="left"/>
      <w:pPr>
        <w:tabs>
          <w:tab w:val="num" w:pos="1068"/>
        </w:tabs>
        <w:ind w:left="708" w:firstLine="0"/>
      </w:pPr>
    </w:lvl>
    <w:lvl w:ilvl="5" w:tplc="9C4CBD22">
      <w:numFmt w:val="none"/>
      <w:lvlText w:val=""/>
      <w:lvlJc w:val="left"/>
      <w:pPr>
        <w:tabs>
          <w:tab w:val="num" w:pos="1068"/>
        </w:tabs>
        <w:ind w:left="708" w:firstLine="0"/>
      </w:pPr>
    </w:lvl>
    <w:lvl w:ilvl="6" w:tplc="56F42D06">
      <w:numFmt w:val="none"/>
      <w:lvlText w:val=""/>
      <w:lvlJc w:val="left"/>
      <w:pPr>
        <w:tabs>
          <w:tab w:val="num" w:pos="1068"/>
        </w:tabs>
        <w:ind w:left="708" w:firstLine="0"/>
      </w:pPr>
    </w:lvl>
    <w:lvl w:ilvl="7" w:tplc="B98CC392">
      <w:numFmt w:val="none"/>
      <w:lvlText w:val=""/>
      <w:lvlJc w:val="left"/>
      <w:pPr>
        <w:tabs>
          <w:tab w:val="num" w:pos="1068"/>
        </w:tabs>
        <w:ind w:left="708" w:firstLine="0"/>
      </w:pPr>
    </w:lvl>
    <w:lvl w:ilvl="8" w:tplc="4ECC52F6">
      <w:numFmt w:val="none"/>
      <w:lvlText w:val=""/>
      <w:lvlJc w:val="left"/>
      <w:pPr>
        <w:tabs>
          <w:tab w:val="num" w:pos="1068"/>
        </w:tabs>
        <w:ind w:left="708" w:firstLine="0"/>
      </w:pPr>
    </w:lvl>
  </w:abstractNum>
  <w:abstractNum w:abstractNumId="4">
    <w:nsid w:val="21FA1AF1"/>
    <w:multiLevelType w:val="hybridMultilevel"/>
    <w:tmpl w:val="AAFC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524B3"/>
    <w:multiLevelType w:val="multilevel"/>
    <w:tmpl w:val="36828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855BF0"/>
    <w:multiLevelType w:val="hybridMultilevel"/>
    <w:tmpl w:val="94C01986"/>
    <w:lvl w:ilvl="0" w:tplc="ED243322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D24332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3" w:tplc="B7DE6B36">
      <w:start w:val="2"/>
      <w:numFmt w:val="decimal"/>
      <w:lvlText w:val="2.6.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ED24332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42F1B5F"/>
    <w:multiLevelType w:val="multilevel"/>
    <w:tmpl w:val="769474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43997A19"/>
    <w:multiLevelType w:val="multilevel"/>
    <w:tmpl w:val="A1E0B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BB373A"/>
    <w:multiLevelType w:val="multilevel"/>
    <w:tmpl w:val="DA9AC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E8A5AA6"/>
    <w:multiLevelType w:val="hybridMultilevel"/>
    <w:tmpl w:val="186EA074"/>
    <w:lvl w:ilvl="0" w:tplc="11A0A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9B1564"/>
    <w:multiLevelType w:val="multilevel"/>
    <w:tmpl w:val="C1207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5D072FA0"/>
    <w:multiLevelType w:val="multilevel"/>
    <w:tmpl w:val="D10C60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B86270"/>
    <w:multiLevelType w:val="multilevel"/>
    <w:tmpl w:val="78EC8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A57A43"/>
    <w:multiLevelType w:val="hybridMultilevel"/>
    <w:tmpl w:val="59B4D480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D0596B"/>
    <w:multiLevelType w:val="hybridMultilevel"/>
    <w:tmpl w:val="28CEEAC0"/>
    <w:lvl w:ilvl="0" w:tplc="BCCC6CA0">
      <w:start w:val="1"/>
      <w:numFmt w:val="decimal"/>
      <w:lvlText w:val="5.%1."/>
      <w:lvlJc w:val="left"/>
      <w:pPr>
        <w:tabs>
          <w:tab w:val="num" w:pos="1590"/>
        </w:tabs>
        <w:ind w:left="1534" w:hanging="454"/>
      </w:pPr>
      <w:rPr>
        <w:rFonts w:ascii="Arial" w:hAnsi="Arial" w:cs="Arial" w:hint="default"/>
        <w:sz w:val="20"/>
        <w:szCs w:val="20"/>
      </w:rPr>
    </w:lvl>
    <w:lvl w:ilvl="1" w:tplc="345E7C4A">
      <w:start w:val="1"/>
      <w:numFmt w:val="decimal"/>
      <w:lvlText w:val="5.%2."/>
      <w:lvlJc w:val="left"/>
      <w:pPr>
        <w:tabs>
          <w:tab w:val="num" w:pos="1590"/>
        </w:tabs>
        <w:ind w:left="1534" w:hanging="454"/>
      </w:pPr>
      <w:rPr>
        <w:rFonts w:ascii="Times New Roman" w:hAnsi="Times New Roman" w:cs="Times New Roman" w:hint="default"/>
        <w:sz w:val="22"/>
        <w:szCs w:val="22"/>
      </w:rPr>
    </w:lvl>
    <w:lvl w:ilvl="2" w:tplc="618E20D8">
      <w:start w:val="1"/>
      <w:numFmt w:val="decimal"/>
      <w:lvlText w:val="5.2.%3."/>
      <w:lvlJc w:val="left"/>
      <w:pPr>
        <w:tabs>
          <w:tab w:val="num" w:pos="1340"/>
        </w:tabs>
        <w:ind w:left="1340" w:hanging="360"/>
      </w:pPr>
      <w:rPr>
        <w:rFonts w:hint="default"/>
        <w:sz w:val="20"/>
        <w:szCs w:val="20"/>
      </w:rPr>
    </w:lvl>
    <w:lvl w:ilvl="3" w:tplc="DF10E51A">
      <w:start w:val="1"/>
      <w:numFmt w:val="decimal"/>
      <w:lvlText w:val="5.3.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542ADE"/>
    <w:multiLevelType w:val="multilevel"/>
    <w:tmpl w:val="A112D64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B55E7"/>
    <w:multiLevelType w:val="multilevel"/>
    <w:tmpl w:val="877630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AB4EF0"/>
    <w:multiLevelType w:val="multilevel"/>
    <w:tmpl w:val="1902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A40D6F"/>
    <w:multiLevelType w:val="multilevel"/>
    <w:tmpl w:val="4134B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0"/>
  </w:num>
  <w:num w:numId="4">
    <w:abstractNumId w:val="4"/>
  </w:num>
  <w:num w:numId="5">
    <w:abstractNumId w:val="15"/>
  </w:num>
  <w:num w:numId="6">
    <w:abstractNumId w:val="12"/>
  </w:num>
  <w:num w:numId="7">
    <w:abstractNumId w:val="6"/>
  </w:num>
  <w:num w:numId="8">
    <w:abstractNumId w:val="16"/>
  </w:num>
  <w:num w:numId="9">
    <w:abstractNumId w:val="7"/>
  </w:num>
  <w:num w:numId="10">
    <w:abstractNumId w:val="5"/>
  </w:num>
  <w:num w:numId="11">
    <w:abstractNumId w:val="0"/>
  </w:num>
  <w:num w:numId="12">
    <w:abstractNumId w:val="17"/>
  </w:num>
  <w:num w:numId="13">
    <w:abstractNumId w:val="14"/>
  </w:num>
  <w:num w:numId="14">
    <w:abstractNumId w:val="8"/>
  </w:num>
  <w:num w:numId="15">
    <w:abstractNumId w:val="19"/>
  </w:num>
  <w:num w:numId="16">
    <w:abstractNumId w:val="18"/>
  </w:num>
  <w:num w:numId="17">
    <w:abstractNumId w:val="9"/>
  </w:num>
  <w:num w:numId="18">
    <w:abstractNumId w:val="2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929"/>
    <w:rsid w:val="00002170"/>
    <w:rsid w:val="00012CC2"/>
    <w:rsid w:val="00026CFE"/>
    <w:rsid w:val="00046867"/>
    <w:rsid w:val="000D08C4"/>
    <w:rsid w:val="000F04D2"/>
    <w:rsid w:val="00107D74"/>
    <w:rsid w:val="00121629"/>
    <w:rsid w:val="0017029C"/>
    <w:rsid w:val="00172CDB"/>
    <w:rsid w:val="00194AF7"/>
    <w:rsid w:val="001A328C"/>
    <w:rsid w:val="001C3E0D"/>
    <w:rsid w:val="001D6E6E"/>
    <w:rsid w:val="00202570"/>
    <w:rsid w:val="00213AE2"/>
    <w:rsid w:val="002145DF"/>
    <w:rsid w:val="002246F3"/>
    <w:rsid w:val="00265E24"/>
    <w:rsid w:val="0027098C"/>
    <w:rsid w:val="002875CD"/>
    <w:rsid w:val="00287B10"/>
    <w:rsid w:val="002B00EB"/>
    <w:rsid w:val="002B60B4"/>
    <w:rsid w:val="002F4F99"/>
    <w:rsid w:val="00304E8E"/>
    <w:rsid w:val="0031170F"/>
    <w:rsid w:val="00315C74"/>
    <w:rsid w:val="00331E04"/>
    <w:rsid w:val="0033652F"/>
    <w:rsid w:val="00341F55"/>
    <w:rsid w:val="0035264F"/>
    <w:rsid w:val="003602E9"/>
    <w:rsid w:val="0039752D"/>
    <w:rsid w:val="003C7078"/>
    <w:rsid w:val="003E6541"/>
    <w:rsid w:val="004171AB"/>
    <w:rsid w:val="004258CB"/>
    <w:rsid w:val="0043787C"/>
    <w:rsid w:val="00466045"/>
    <w:rsid w:val="0047213F"/>
    <w:rsid w:val="00476865"/>
    <w:rsid w:val="00477C1C"/>
    <w:rsid w:val="004C1957"/>
    <w:rsid w:val="004C3BD6"/>
    <w:rsid w:val="004C5A0E"/>
    <w:rsid w:val="004D0B20"/>
    <w:rsid w:val="004D634E"/>
    <w:rsid w:val="0052428A"/>
    <w:rsid w:val="00527266"/>
    <w:rsid w:val="00531437"/>
    <w:rsid w:val="0053607A"/>
    <w:rsid w:val="00541E51"/>
    <w:rsid w:val="00544B09"/>
    <w:rsid w:val="00553B7C"/>
    <w:rsid w:val="0056305F"/>
    <w:rsid w:val="00566C28"/>
    <w:rsid w:val="005C0587"/>
    <w:rsid w:val="005D0FE8"/>
    <w:rsid w:val="005D7FB6"/>
    <w:rsid w:val="005F46D3"/>
    <w:rsid w:val="00604C3D"/>
    <w:rsid w:val="00605F80"/>
    <w:rsid w:val="00612917"/>
    <w:rsid w:val="00625100"/>
    <w:rsid w:val="00625798"/>
    <w:rsid w:val="00683D4E"/>
    <w:rsid w:val="00695064"/>
    <w:rsid w:val="006C0A46"/>
    <w:rsid w:val="006E23FE"/>
    <w:rsid w:val="006E360F"/>
    <w:rsid w:val="006E5B63"/>
    <w:rsid w:val="006E7B11"/>
    <w:rsid w:val="006F6DB6"/>
    <w:rsid w:val="00715F44"/>
    <w:rsid w:val="0072112B"/>
    <w:rsid w:val="00732BBF"/>
    <w:rsid w:val="00765F02"/>
    <w:rsid w:val="00767A11"/>
    <w:rsid w:val="00773B83"/>
    <w:rsid w:val="00773ED5"/>
    <w:rsid w:val="00782E57"/>
    <w:rsid w:val="00794A4B"/>
    <w:rsid w:val="007A2E57"/>
    <w:rsid w:val="007A345A"/>
    <w:rsid w:val="007B1929"/>
    <w:rsid w:val="00807F21"/>
    <w:rsid w:val="00813076"/>
    <w:rsid w:val="00816587"/>
    <w:rsid w:val="00816FA8"/>
    <w:rsid w:val="00893A79"/>
    <w:rsid w:val="008E02B1"/>
    <w:rsid w:val="008F0342"/>
    <w:rsid w:val="008F4ED2"/>
    <w:rsid w:val="008F7B02"/>
    <w:rsid w:val="00906299"/>
    <w:rsid w:val="00923987"/>
    <w:rsid w:val="00932DA6"/>
    <w:rsid w:val="00934022"/>
    <w:rsid w:val="00950173"/>
    <w:rsid w:val="00967449"/>
    <w:rsid w:val="00970986"/>
    <w:rsid w:val="009752A3"/>
    <w:rsid w:val="00983E6B"/>
    <w:rsid w:val="009A112F"/>
    <w:rsid w:val="009A5DA3"/>
    <w:rsid w:val="009B1EE1"/>
    <w:rsid w:val="009C3093"/>
    <w:rsid w:val="009C4943"/>
    <w:rsid w:val="009D1CFA"/>
    <w:rsid w:val="009D2F69"/>
    <w:rsid w:val="00A17DAF"/>
    <w:rsid w:val="00A45F3D"/>
    <w:rsid w:val="00A8196C"/>
    <w:rsid w:val="00AC2268"/>
    <w:rsid w:val="00AE34B0"/>
    <w:rsid w:val="00B04330"/>
    <w:rsid w:val="00B06489"/>
    <w:rsid w:val="00B10BA3"/>
    <w:rsid w:val="00B259C2"/>
    <w:rsid w:val="00B2761A"/>
    <w:rsid w:val="00B277F1"/>
    <w:rsid w:val="00B411C1"/>
    <w:rsid w:val="00B50988"/>
    <w:rsid w:val="00B61E6C"/>
    <w:rsid w:val="00B83305"/>
    <w:rsid w:val="00B922EE"/>
    <w:rsid w:val="00BA283D"/>
    <w:rsid w:val="00BB0624"/>
    <w:rsid w:val="00BC0E31"/>
    <w:rsid w:val="00BD0693"/>
    <w:rsid w:val="00BD3F8C"/>
    <w:rsid w:val="00BF2513"/>
    <w:rsid w:val="00BF52F0"/>
    <w:rsid w:val="00C22EE2"/>
    <w:rsid w:val="00C35629"/>
    <w:rsid w:val="00C5775B"/>
    <w:rsid w:val="00C62D24"/>
    <w:rsid w:val="00C74B22"/>
    <w:rsid w:val="00C816ED"/>
    <w:rsid w:val="00CB66C9"/>
    <w:rsid w:val="00CF2AD2"/>
    <w:rsid w:val="00D12693"/>
    <w:rsid w:val="00D13321"/>
    <w:rsid w:val="00D224CD"/>
    <w:rsid w:val="00D238F9"/>
    <w:rsid w:val="00D65383"/>
    <w:rsid w:val="00D67AD1"/>
    <w:rsid w:val="00D82248"/>
    <w:rsid w:val="00D82D48"/>
    <w:rsid w:val="00D83A9B"/>
    <w:rsid w:val="00DB4F4B"/>
    <w:rsid w:val="00DD2759"/>
    <w:rsid w:val="00DD5D79"/>
    <w:rsid w:val="00DE2071"/>
    <w:rsid w:val="00DF2F08"/>
    <w:rsid w:val="00E16116"/>
    <w:rsid w:val="00E30CC8"/>
    <w:rsid w:val="00E46A23"/>
    <w:rsid w:val="00E5514C"/>
    <w:rsid w:val="00E62993"/>
    <w:rsid w:val="00E959C6"/>
    <w:rsid w:val="00EA59C1"/>
    <w:rsid w:val="00EC6D54"/>
    <w:rsid w:val="00ED6BB7"/>
    <w:rsid w:val="00F3232A"/>
    <w:rsid w:val="00F75652"/>
    <w:rsid w:val="00F85D4F"/>
    <w:rsid w:val="00F91CF6"/>
    <w:rsid w:val="00F97640"/>
    <w:rsid w:val="00FA1623"/>
    <w:rsid w:val="00FB3A79"/>
    <w:rsid w:val="00FB50F2"/>
    <w:rsid w:val="00F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5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1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Strong"/>
    <w:basedOn w:val="a0"/>
    <w:uiPriority w:val="22"/>
    <w:qFormat/>
    <w:rsid w:val="007B1929"/>
    <w:rPr>
      <w:b/>
      <w:bCs/>
    </w:rPr>
  </w:style>
  <w:style w:type="paragraph" w:styleId="a4">
    <w:name w:val="List Paragraph"/>
    <w:basedOn w:val="a"/>
    <w:uiPriority w:val="34"/>
    <w:qFormat/>
    <w:rsid w:val="00807F21"/>
    <w:pPr>
      <w:ind w:left="720"/>
      <w:contextualSpacing/>
    </w:pPr>
  </w:style>
  <w:style w:type="paragraph" w:customStyle="1" w:styleId="ConsNonformat">
    <w:name w:val="ConsNonformat"/>
    <w:rsid w:val="00B833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365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4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0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3E6541"/>
    <w:rPr>
      <w:color w:val="0000FF"/>
      <w:u w:val="single"/>
    </w:rPr>
  </w:style>
  <w:style w:type="paragraph" w:customStyle="1" w:styleId="ConsPlusNormal">
    <w:name w:val="ConsPlusNormal"/>
    <w:link w:val="ConsPlusNormal0"/>
    <w:rsid w:val="006E2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3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287B10"/>
    <w:pPr>
      <w:jc w:val="both"/>
    </w:pPr>
    <w:rPr>
      <w:rFonts w:ascii="Baltica" w:hAnsi="Baltica"/>
      <w:sz w:val="28"/>
      <w:szCs w:val="20"/>
      <w:lang w:val="en-US"/>
    </w:rPr>
  </w:style>
  <w:style w:type="character" w:customStyle="1" w:styleId="a9">
    <w:name w:val="Основной текст_"/>
    <w:link w:val="3"/>
    <w:rsid w:val="00D13321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D13321"/>
    <w:pPr>
      <w:widowControl w:val="0"/>
      <w:shd w:val="clear" w:color="auto" w:fill="FFFFFF"/>
      <w:spacing w:before="240" w:line="26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7A345A"/>
  </w:style>
  <w:style w:type="paragraph" w:customStyle="1" w:styleId="consplusnormal1">
    <w:name w:val="consplusnormal"/>
    <w:basedOn w:val="a"/>
    <w:rsid w:val="007A345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F15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footnote text"/>
    <w:basedOn w:val="a"/>
    <w:link w:val="ab"/>
    <w:uiPriority w:val="99"/>
    <w:rsid w:val="00FF158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F15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FF1584"/>
    <w:rPr>
      <w:vertAlign w:val="superscript"/>
    </w:rPr>
  </w:style>
  <w:style w:type="table" w:styleId="ad">
    <w:name w:val="Table Grid"/>
    <w:basedOn w:val="a1"/>
    <w:uiPriority w:val="59"/>
    <w:rsid w:val="00FF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13</cp:revision>
  <cp:lastPrinted>2022-06-28T09:28:00Z</cp:lastPrinted>
  <dcterms:created xsi:type="dcterms:W3CDTF">2024-09-16T09:13:00Z</dcterms:created>
  <dcterms:modified xsi:type="dcterms:W3CDTF">2024-09-19T12:02:00Z</dcterms:modified>
</cp:coreProperties>
</file>