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75" w:rsidRDefault="00EE6C75" w:rsidP="00EE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EE6C75" w:rsidRDefault="00EE6C75" w:rsidP="00EE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муниципальный округ</w:t>
      </w:r>
    </w:p>
    <w:p w:rsidR="00EE6C75" w:rsidRDefault="00EE6C75" w:rsidP="00EE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Невская застава</w:t>
      </w:r>
    </w:p>
    <w:p w:rsidR="00EE6C75" w:rsidRDefault="00EE6C75" w:rsidP="00EE6C75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(Местная Администрация МО Невская застава)</w:t>
      </w:r>
    </w:p>
    <w:p w:rsidR="00EE6C75" w:rsidRDefault="00EE6C75" w:rsidP="00EE6C7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_______________________________________________________________________</w:t>
      </w:r>
    </w:p>
    <w:p w:rsidR="00EE6C75" w:rsidRDefault="00EE6C75" w:rsidP="00EE6C75">
      <w:pPr>
        <w:jc w:val="center"/>
        <w:rPr>
          <w:b/>
        </w:rPr>
      </w:pPr>
    </w:p>
    <w:p w:rsidR="00EE6C75" w:rsidRDefault="00EE6C75" w:rsidP="00EE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6C75" w:rsidRDefault="00EE6C75" w:rsidP="00EE6C75">
      <w:pPr>
        <w:jc w:val="center"/>
        <w:rPr>
          <w:b/>
          <w:sz w:val="28"/>
          <w:szCs w:val="28"/>
        </w:rPr>
      </w:pPr>
    </w:p>
    <w:p w:rsidR="00EE6C75" w:rsidRPr="00D8039D" w:rsidRDefault="00D8039D" w:rsidP="00EE6C75">
      <w:pPr>
        <w:rPr>
          <w:sz w:val="24"/>
          <w:szCs w:val="24"/>
        </w:rPr>
      </w:pPr>
      <w:r w:rsidRPr="00D8039D">
        <w:rPr>
          <w:sz w:val="24"/>
          <w:szCs w:val="24"/>
        </w:rPr>
        <w:t xml:space="preserve">16 </w:t>
      </w:r>
      <w:r w:rsidR="00EE6C75" w:rsidRPr="00D8039D">
        <w:rPr>
          <w:sz w:val="24"/>
          <w:szCs w:val="24"/>
        </w:rPr>
        <w:t xml:space="preserve">апреля 2018г.                                                                                                                            </w:t>
      </w:r>
      <w:r w:rsidRPr="00D8039D">
        <w:rPr>
          <w:sz w:val="24"/>
          <w:szCs w:val="24"/>
        </w:rPr>
        <w:t xml:space="preserve">     </w:t>
      </w:r>
      <w:r w:rsidR="00EE6C75" w:rsidRPr="00D8039D">
        <w:rPr>
          <w:sz w:val="24"/>
          <w:szCs w:val="24"/>
        </w:rPr>
        <w:t xml:space="preserve"> </w:t>
      </w:r>
      <w:r w:rsidR="00EE6C75" w:rsidRPr="00D8039D">
        <w:rPr>
          <w:sz w:val="24"/>
          <w:szCs w:val="24"/>
          <w:lang w:val="en-US"/>
        </w:rPr>
        <w:t>N</w:t>
      </w:r>
      <w:r w:rsidRPr="00D8039D">
        <w:rPr>
          <w:sz w:val="24"/>
          <w:szCs w:val="24"/>
        </w:rPr>
        <w:t>16</w:t>
      </w:r>
      <w:r w:rsidR="00EE6C75" w:rsidRPr="00D8039D">
        <w:rPr>
          <w:sz w:val="24"/>
          <w:szCs w:val="24"/>
        </w:rPr>
        <w:t xml:space="preserve"> -</w:t>
      </w:r>
      <w:proofErr w:type="spellStart"/>
      <w:r w:rsidR="00EE6C75" w:rsidRPr="00D8039D">
        <w:rPr>
          <w:sz w:val="24"/>
          <w:szCs w:val="24"/>
        </w:rPr>
        <w:t>п</w:t>
      </w:r>
      <w:proofErr w:type="spellEnd"/>
      <w:r w:rsidR="00EE6C75" w:rsidRPr="00D8039D">
        <w:rPr>
          <w:sz w:val="24"/>
          <w:szCs w:val="24"/>
        </w:rPr>
        <w:t xml:space="preserve"> </w:t>
      </w:r>
    </w:p>
    <w:p w:rsidR="00EE6C75" w:rsidRPr="00D8039D" w:rsidRDefault="00EE6C75" w:rsidP="00EE6C75">
      <w:pPr>
        <w:jc w:val="center"/>
        <w:rPr>
          <w:sz w:val="24"/>
          <w:szCs w:val="24"/>
        </w:rPr>
      </w:pPr>
      <w:r w:rsidRPr="00D8039D">
        <w:rPr>
          <w:sz w:val="24"/>
          <w:szCs w:val="24"/>
        </w:rPr>
        <w:t>Санкт-Петербург</w:t>
      </w:r>
    </w:p>
    <w:p w:rsidR="00EE6C75" w:rsidRDefault="00EE6C75" w:rsidP="00EE6C75">
      <w:pPr>
        <w:shd w:val="clear" w:color="auto" w:fill="FFFFFF"/>
        <w:ind w:left="170"/>
        <w:jc w:val="center"/>
        <w:rPr>
          <w:b/>
          <w:bCs/>
        </w:rPr>
      </w:pPr>
    </w:p>
    <w:p w:rsidR="00EE6C75" w:rsidRDefault="00EE6C75" w:rsidP="00EE6C75">
      <w:pPr>
        <w:shd w:val="clear" w:color="auto" w:fill="FFFFFF"/>
        <w:ind w:left="170"/>
        <w:jc w:val="center"/>
        <w:rPr>
          <w:b/>
          <w:bCs/>
        </w:rPr>
      </w:pPr>
    </w:p>
    <w:p w:rsidR="00EE6C75" w:rsidRDefault="00EE6C75" w:rsidP="00EE6C75">
      <w:pPr>
        <w:shd w:val="clear" w:color="auto" w:fill="FFFFFF"/>
        <w:ind w:left="170"/>
        <w:rPr>
          <w:b/>
        </w:rPr>
      </w:pPr>
      <w:r w:rsidRPr="004B4E1C">
        <w:rPr>
          <w:b/>
        </w:rPr>
        <w:t xml:space="preserve">Об утверждении Положения </w:t>
      </w:r>
    </w:p>
    <w:p w:rsidR="00EE6C75" w:rsidRDefault="00EE6C75" w:rsidP="00EE6C75">
      <w:pPr>
        <w:shd w:val="clear" w:color="auto" w:fill="FFFFFF"/>
        <w:ind w:left="170"/>
        <w:rPr>
          <w:b/>
          <w:bCs/>
          <w:color w:val="000000"/>
          <w:spacing w:val="-2"/>
        </w:rPr>
      </w:pPr>
      <w:r w:rsidRPr="004B4E1C">
        <w:rPr>
          <w:b/>
        </w:rPr>
        <w:t xml:space="preserve"> </w:t>
      </w:r>
      <w:r w:rsidRPr="00EE6C75">
        <w:rPr>
          <w:b/>
          <w:bCs/>
          <w:color w:val="000000"/>
          <w:spacing w:val="-2"/>
        </w:rPr>
        <w:t>«О порядк</w:t>
      </w:r>
      <w:r>
        <w:rPr>
          <w:b/>
          <w:bCs/>
          <w:color w:val="000000"/>
          <w:spacing w:val="-2"/>
        </w:rPr>
        <w:t>е</w:t>
      </w:r>
      <w:r w:rsidRPr="00EE6C75">
        <w:rPr>
          <w:b/>
          <w:bCs/>
          <w:color w:val="000000"/>
          <w:spacing w:val="-2"/>
        </w:rPr>
        <w:t xml:space="preserve"> распространения</w:t>
      </w:r>
    </w:p>
    <w:p w:rsidR="00EE6C75" w:rsidRDefault="00EE6C75" w:rsidP="00EE6C75">
      <w:pPr>
        <w:shd w:val="clear" w:color="auto" w:fill="FFFFFF"/>
        <w:ind w:left="170"/>
      </w:pPr>
      <w:r w:rsidRPr="00EE6C75">
        <w:rPr>
          <w:b/>
          <w:bCs/>
          <w:color w:val="000000"/>
          <w:spacing w:val="-2"/>
        </w:rPr>
        <w:t xml:space="preserve"> театральных и концертных билетов среди жителей </w:t>
      </w:r>
      <w:r w:rsidRPr="00EE6C75">
        <w:t> </w:t>
      </w:r>
    </w:p>
    <w:p w:rsidR="00EE6C75" w:rsidRDefault="00EE6C75" w:rsidP="00EE6C75">
      <w:pPr>
        <w:shd w:val="clear" w:color="auto" w:fill="FFFFFF"/>
        <w:ind w:left="170"/>
        <w:rPr>
          <w:b/>
          <w:bCs/>
          <w:color w:val="000000"/>
          <w:spacing w:val="-2"/>
        </w:rPr>
      </w:pPr>
      <w:r w:rsidRPr="00EE6C75">
        <w:rPr>
          <w:b/>
          <w:bCs/>
          <w:color w:val="000000"/>
          <w:spacing w:val="-2"/>
        </w:rPr>
        <w:t xml:space="preserve">внутригородского </w:t>
      </w:r>
      <w:r w:rsidRPr="004B4E1C">
        <w:rPr>
          <w:b/>
          <w:bCs/>
          <w:color w:val="000000"/>
          <w:spacing w:val="-2"/>
        </w:rPr>
        <w:t xml:space="preserve">муниципального образования </w:t>
      </w:r>
    </w:p>
    <w:p w:rsidR="00EE6C75" w:rsidRPr="004B4E1C" w:rsidRDefault="00EE6C75" w:rsidP="00EE6C75">
      <w:pPr>
        <w:shd w:val="clear" w:color="auto" w:fill="FFFFFF"/>
        <w:ind w:left="170"/>
        <w:rPr>
          <w:color w:val="000000"/>
        </w:rPr>
      </w:pPr>
      <w:r w:rsidRPr="004B4E1C">
        <w:rPr>
          <w:b/>
          <w:bCs/>
          <w:color w:val="000000"/>
          <w:spacing w:val="-2"/>
        </w:rPr>
        <w:t>Санкт-Петербурга муниципальный округ Невская застава</w:t>
      </w:r>
      <w:r>
        <w:rPr>
          <w:b/>
          <w:bCs/>
          <w:color w:val="000000"/>
          <w:spacing w:val="-2"/>
        </w:rPr>
        <w:t>»</w:t>
      </w:r>
    </w:p>
    <w:p w:rsidR="00E84725" w:rsidRDefault="00E84725">
      <w:pPr>
        <w:pStyle w:val="a3"/>
        <w:spacing w:before="9"/>
        <w:rPr>
          <w:b/>
          <w:sz w:val="12"/>
        </w:rPr>
      </w:pPr>
    </w:p>
    <w:p w:rsidR="00E84725" w:rsidRDefault="00E84725">
      <w:pPr>
        <w:pStyle w:val="a3"/>
        <w:rPr>
          <w:b/>
          <w:sz w:val="26"/>
        </w:rPr>
      </w:pPr>
    </w:p>
    <w:p w:rsidR="00E84725" w:rsidRDefault="00E84725">
      <w:pPr>
        <w:pStyle w:val="a3"/>
        <w:spacing w:before="4"/>
        <w:rPr>
          <w:b/>
          <w:sz w:val="20"/>
        </w:rPr>
      </w:pPr>
    </w:p>
    <w:p w:rsidR="00E84725" w:rsidRDefault="004C3A22">
      <w:pPr>
        <w:pStyle w:val="a3"/>
        <w:ind w:left="550" w:right="102" w:firstLine="566"/>
        <w:jc w:val="both"/>
      </w:pPr>
      <w:r>
        <w:t>В целях повышения эффективности осуществления полномочий по исполнению вопросов местного значения, установленных подпунктами 4 и 8 части 2 ст. 10 Закона</w:t>
      </w:r>
      <w:proofErr w:type="gramStart"/>
      <w:r>
        <w:t xml:space="preserve"> С</w:t>
      </w:r>
      <w:proofErr w:type="gramEnd"/>
      <w:r>
        <w:t xml:space="preserve">анкт- Петербурга от 23.09.2009 № 420-79 «Об организации местного самоуправления в Санкт- Петербурге», </w:t>
      </w:r>
      <w:r w:rsidR="00EE6C75">
        <w:t xml:space="preserve">в соответствии с </w:t>
      </w:r>
      <w:r>
        <w:t xml:space="preserve">Уставом </w:t>
      </w:r>
      <w:r w:rsidR="00EE6C75">
        <w:t>внутригородского м</w:t>
      </w:r>
      <w:r>
        <w:t xml:space="preserve">униципального образования </w:t>
      </w:r>
      <w:r w:rsidR="00EE6C75">
        <w:t>Санкт-Петербурга м</w:t>
      </w:r>
      <w:r>
        <w:t xml:space="preserve">униципальный округ </w:t>
      </w:r>
      <w:r w:rsidR="00EE6C75">
        <w:t xml:space="preserve">Невская застава </w:t>
      </w:r>
    </w:p>
    <w:p w:rsidR="00706E3B" w:rsidRDefault="00706E3B">
      <w:pPr>
        <w:pStyle w:val="a3"/>
        <w:ind w:left="550" w:right="102" w:firstLine="566"/>
        <w:jc w:val="both"/>
      </w:pPr>
    </w:p>
    <w:p w:rsidR="00E84725" w:rsidRDefault="00706E3B" w:rsidP="00706E3B">
      <w:pPr>
        <w:rPr>
          <w:sz w:val="26"/>
        </w:rPr>
      </w:pPr>
      <w:r w:rsidRPr="001422CB">
        <w:rPr>
          <w:b/>
          <w:bCs/>
        </w:rPr>
        <w:t>ПОСТАНОВЛЯЕТ:</w:t>
      </w:r>
    </w:p>
    <w:p w:rsidR="00E84725" w:rsidRDefault="004C3A22">
      <w:pPr>
        <w:pStyle w:val="a4"/>
        <w:numPr>
          <w:ilvl w:val="0"/>
          <w:numId w:val="3"/>
        </w:numPr>
        <w:tabs>
          <w:tab w:val="left" w:pos="1499"/>
        </w:tabs>
        <w:spacing w:before="201"/>
        <w:ind w:right="106" w:firstLine="708"/>
        <w:jc w:val="both"/>
        <w:rPr>
          <w:sz w:val="24"/>
        </w:rPr>
      </w:pPr>
      <w:r>
        <w:rPr>
          <w:sz w:val="24"/>
        </w:rPr>
        <w:t xml:space="preserve">Утвердить Положение </w:t>
      </w:r>
      <w:r>
        <w:rPr>
          <w:spacing w:val="-3"/>
          <w:sz w:val="24"/>
        </w:rPr>
        <w:t xml:space="preserve">«О </w:t>
      </w:r>
      <w:r>
        <w:rPr>
          <w:sz w:val="24"/>
        </w:rPr>
        <w:t xml:space="preserve">порядке распространения театральных и концертных билетов среди жителей </w:t>
      </w:r>
      <w:r w:rsidR="00EE6C75">
        <w:t>внутригородского муниципального образования Санкт-Петербурга муниципальный округ Невская застава</w:t>
      </w:r>
      <w:r>
        <w:rPr>
          <w:spacing w:val="4"/>
          <w:sz w:val="24"/>
        </w:rPr>
        <w:t>»</w:t>
      </w:r>
      <w:r>
        <w:rPr>
          <w:spacing w:val="-37"/>
          <w:sz w:val="24"/>
        </w:rPr>
        <w:t xml:space="preserve"> </w:t>
      </w:r>
      <w:r>
        <w:rPr>
          <w:sz w:val="24"/>
        </w:rPr>
        <w:t>согласно приложению к 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постановлению.</w:t>
      </w:r>
    </w:p>
    <w:p w:rsidR="00E84725" w:rsidRDefault="004C3A22">
      <w:pPr>
        <w:pStyle w:val="a4"/>
        <w:numPr>
          <w:ilvl w:val="0"/>
          <w:numId w:val="3"/>
        </w:numPr>
        <w:tabs>
          <w:tab w:val="left" w:pos="1499"/>
        </w:tabs>
        <w:spacing w:line="272" w:lineRule="exact"/>
        <w:ind w:firstLine="708"/>
        <w:rPr>
          <w:sz w:val="24"/>
        </w:rPr>
      </w:pPr>
      <w:r>
        <w:rPr>
          <w:sz w:val="24"/>
        </w:rPr>
        <w:t>Контроль исполнения настоящего постановления оставляю за</w:t>
      </w:r>
      <w:r>
        <w:rPr>
          <w:spacing w:val="-10"/>
          <w:sz w:val="24"/>
        </w:rPr>
        <w:t xml:space="preserve"> </w:t>
      </w:r>
      <w:r>
        <w:rPr>
          <w:sz w:val="24"/>
        </w:rPr>
        <w:t>собой.</w:t>
      </w:r>
    </w:p>
    <w:p w:rsidR="00E84725" w:rsidRDefault="004C3A22">
      <w:pPr>
        <w:pStyle w:val="a4"/>
        <w:numPr>
          <w:ilvl w:val="0"/>
          <w:numId w:val="3"/>
        </w:numPr>
        <w:tabs>
          <w:tab w:val="left" w:pos="1499"/>
        </w:tabs>
        <w:spacing w:line="272" w:lineRule="exact"/>
        <w:ind w:firstLine="708"/>
        <w:rPr>
          <w:sz w:val="24"/>
        </w:rPr>
      </w:pPr>
      <w:r>
        <w:rPr>
          <w:sz w:val="24"/>
        </w:rPr>
        <w:t>Постановление вступает в силу после его официального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опубликования.</w:t>
      </w:r>
    </w:p>
    <w:p w:rsidR="00E84725" w:rsidRDefault="00E84725">
      <w:pPr>
        <w:pStyle w:val="a3"/>
        <w:rPr>
          <w:sz w:val="20"/>
        </w:rPr>
      </w:pPr>
    </w:p>
    <w:p w:rsidR="00706E3B" w:rsidRDefault="00706E3B">
      <w:pPr>
        <w:pStyle w:val="a3"/>
        <w:rPr>
          <w:sz w:val="20"/>
        </w:rPr>
      </w:pPr>
    </w:p>
    <w:p w:rsidR="00706E3B" w:rsidRDefault="00706E3B">
      <w:pPr>
        <w:pStyle w:val="a3"/>
        <w:rPr>
          <w:sz w:val="20"/>
        </w:rPr>
      </w:pPr>
    </w:p>
    <w:p w:rsidR="00706E3B" w:rsidRDefault="00706E3B">
      <w:pPr>
        <w:pStyle w:val="a3"/>
        <w:rPr>
          <w:sz w:val="20"/>
        </w:rPr>
      </w:pPr>
    </w:p>
    <w:p w:rsidR="00706E3B" w:rsidRDefault="00706E3B">
      <w:pPr>
        <w:pStyle w:val="a3"/>
        <w:rPr>
          <w:sz w:val="20"/>
        </w:rPr>
      </w:pPr>
    </w:p>
    <w:p w:rsidR="00706E3B" w:rsidRDefault="00706E3B">
      <w:pPr>
        <w:pStyle w:val="a3"/>
        <w:rPr>
          <w:sz w:val="20"/>
        </w:rPr>
      </w:pPr>
    </w:p>
    <w:p w:rsidR="00E84725" w:rsidRPr="00706E3B" w:rsidRDefault="00706E3B">
      <w:pPr>
        <w:pStyle w:val="a3"/>
      </w:pPr>
      <w:r w:rsidRPr="00706E3B">
        <w:t xml:space="preserve">Глава местной администрации        </w:t>
      </w:r>
      <w:r>
        <w:t xml:space="preserve">                                                                                 А.В.Пронин</w:t>
      </w:r>
      <w:r w:rsidRPr="00706E3B">
        <w:t xml:space="preserve">             </w:t>
      </w:r>
    </w:p>
    <w:p w:rsidR="00E84725" w:rsidRPr="00706E3B" w:rsidRDefault="00E84725">
      <w:pPr>
        <w:pStyle w:val="a3"/>
        <w:spacing w:before="3"/>
      </w:pPr>
    </w:p>
    <w:p w:rsidR="00E84725" w:rsidRDefault="00E84725">
      <w:pPr>
        <w:rPr>
          <w:sz w:val="20"/>
        </w:rPr>
        <w:sectPr w:rsidR="00E84725">
          <w:type w:val="continuous"/>
          <w:pgSz w:w="11910" w:h="16840"/>
          <w:pgMar w:top="1360" w:right="780" w:bottom="280" w:left="820" w:header="720" w:footer="720" w:gutter="0"/>
          <w:cols w:space="720"/>
        </w:sectPr>
      </w:pPr>
    </w:p>
    <w:p w:rsidR="00E84725" w:rsidRDefault="004C3A22" w:rsidP="00706E3B">
      <w:pPr>
        <w:pStyle w:val="a3"/>
        <w:spacing w:before="90"/>
        <w:ind w:left="550"/>
        <w:sectPr w:rsidR="00E84725">
          <w:type w:val="continuous"/>
          <w:pgSz w:w="11910" w:h="16840"/>
          <w:pgMar w:top="1360" w:right="780" w:bottom="280" w:left="820" w:header="720" w:footer="720" w:gutter="0"/>
          <w:cols w:num="2" w:space="720" w:equalWidth="0">
            <w:col w:w="3438" w:space="4406"/>
            <w:col w:w="2466"/>
          </w:cols>
        </w:sectPr>
      </w:pPr>
      <w:r>
        <w:lastRenderedPageBreak/>
        <w:br w:type="column"/>
      </w:r>
    </w:p>
    <w:p w:rsidR="00706E3B" w:rsidRDefault="00706E3B" w:rsidP="00706E3B">
      <w:pPr>
        <w:pStyle w:val="a3"/>
        <w:jc w:val="right"/>
      </w:pPr>
      <w:r>
        <w:lastRenderedPageBreak/>
        <w:t xml:space="preserve">Приложение </w:t>
      </w:r>
    </w:p>
    <w:p w:rsidR="00706E3B" w:rsidRDefault="00706E3B" w:rsidP="00706E3B">
      <w:pPr>
        <w:pStyle w:val="a3"/>
        <w:jc w:val="right"/>
      </w:pPr>
      <w:r>
        <w:t xml:space="preserve">к постановлению Местной Администрации </w:t>
      </w:r>
    </w:p>
    <w:p w:rsidR="00706E3B" w:rsidRDefault="00706E3B" w:rsidP="00706E3B">
      <w:pPr>
        <w:pStyle w:val="a3"/>
        <w:jc w:val="right"/>
      </w:pPr>
      <w:r>
        <w:t xml:space="preserve">МО Невская застава </w:t>
      </w:r>
    </w:p>
    <w:p w:rsidR="00E84725" w:rsidRDefault="00706E3B" w:rsidP="00706E3B">
      <w:pPr>
        <w:pStyle w:val="a3"/>
        <w:jc w:val="right"/>
        <w:rPr>
          <w:sz w:val="26"/>
        </w:rPr>
      </w:pPr>
      <w:r>
        <w:t xml:space="preserve">от </w:t>
      </w:r>
      <w:r w:rsidR="00D8039D">
        <w:t>16</w:t>
      </w:r>
      <w:r>
        <w:t>.04.2018 №</w:t>
      </w:r>
      <w:r w:rsidR="00D8039D">
        <w:t>16</w:t>
      </w:r>
      <w:r>
        <w:t>-п</w:t>
      </w:r>
    </w:p>
    <w:p w:rsidR="00E84725" w:rsidRDefault="00E84725">
      <w:pPr>
        <w:pStyle w:val="a3"/>
        <w:spacing w:before="8"/>
        <w:rPr>
          <w:sz w:val="22"/>
        </w:rPr>
      </w:pPr>
    </w:p>
    <w:p w:rsidR="00706E3B" w:rsidRDefault="00706E3B">
      <w:pPr>
        <w:pStyle w:val="Heading1"/>
        <w:ind w:left="4341"/>
      </w:pPr>
    </w:p>
    <w:p w:rsidR="00E84725" w:rsidRDefault="004C3A22">
      <w:pPr>
        <w:pStyle w:val="Heading1"/>
        <w:ind w:left="4341"/>
      </w:pPr>
      <w:r>
        <w:t>ПОЛОЖЕНИЕ</w:t>
      </w:r>
    </w:p>
    <w:p w:rsidR="00E84725" w:rsidRDefault="004C3A22" w:rsidP="00706E3B">
      <w:pPr>
        <w:ind w:left="2178" w:hanging="1085"/>
        <w:jc w:val="center"/>
        <w:rPr>
          <w:b/>
          <w:sz w:val="24"/>
        </w:rPr>
      </w:pPr>
      <w:r>
        <w:rPr>
          <w:b/>
          <w:sz w:val="24"/>
        </w:rPr>
        <w:t>О порядке распространения театральных и к</w:t>
      </w:r>
      <w:r w:rsidR="00706E3B">
        <w:rPr>
          <w:b/>
          <w:sz w:val="24"/>
        </w:rPr>
        <w:t xml:space="preserve">онцертных билетов среди жителей внутригородского </w:t>
      </w:r>
      <w:r w:rsidR="00AC3DC3">
        <w:rPr>
          <w:b/>
          <w:sz w:val="24"/>
        </w:rPr>
        <w:t>м</w:t>
      </w:r>
      <w:r>
        <w:rPr>
          <w:b/>
          <w:sz w:val="24"/>
        </w:rPr>
        <w:t xml:space="preserve">униципального образования </w:t>
      </w:r>
      <w:r w:rsidR="00706E3B">
        <w:rPr>
          <w:b/>
          <w:sz w:val="24"/>
        </w:rPr>
        <w:t xml:space="preserve">Санкт-Петербурга </w:t>
      </w:r>
      <w:r w:rsidR="00AC3DC3">
        <w:rPr>
          <w:b/>
          <w:sz w:val="24"/>
        </w:rPr>
        <w:t>м</w:t>
      </w:r>
      <w:r>
        <w:rPr>
          <w:b/>
          <w:sz w:val="24"/>
        </w:rPr>
        <w:t xml:space="preserve">униципальный округ </w:t>
      </w:r>
      <w:r w:rsidR="00AC3DC3">
        <w:rPr>
          <w:b/>
          <w:sz w:val="24"/>
        </w:rPr>
        <w:t>Невская застава</w:t>
      </w:r>
    </w:p>
    <w:p w:rsidR="00AC3DC3" w:rsidRDefault="00AC3DC3" w:rsidP="00AC3DC3">
      <w:pPr>
        <w:ind w:left="2178" w:hanging="1085"/>
        <w:rPr>
          <w:b/>
        </w:rPr>
      </w:pPr>
    </w:p>
    <w:p w:rsidR="00E84725" w:rsidRDefault="004C3A22">
      <w:pPr>
        <w:pStyle w:val="a4"/>
        <w:numPr>
          <w:ilvl w:val="1"/>
          <w:numId w:val="3"/>
        </w:numPr>
        <w:tabs>
          <w:tab w:val="left" w:pos="4569"/>
        </w:tabs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E84725" w:rsidRDefault="00E84725">
      <w:pPr>
        <w:pStyle w:val="a3"/>
        <w:spacing w:before="7"/>
        <w:rPr>
          <w:b/>
          <w:sz w:val="23"/>
        </w:rPr>
      </w:pPr>
    </w:p>
    <w:p w:rsidR="00E84725" w:rsidRDefault="004C3A22">
      <w:pPr>
        <w:pStyle w:val="a4"/>
        <w:numPr>
          <w:ilvl w:val="0"/>
          <w:numId w:val="2"/>
        </w:numPr>
        <w:tabs>
          <w:tab w:val="left" w:pos="1694"/>
        </w:tabs>
        <w:ind w:right="208" w:firstLine="785"/>
        <w:jc w:val="both"/>
        <w:rPr>
          <w:sz w:val="24"/>
        </w:rPr>
      </w:pPr>
      <w:proofErr w:type="gramStart"/>
      <w:r>
        <w:rPr>
          <w:sz w:val="24"/>
        </w:rPr>
        <w:t xml:space="preserve">Настоящий порядок распространения театральных и концертных билетов среди жителей </w:t>
      </w:r>
      <w:r w:rsidR="00AC3DC3">
        <w:rPr>
          <w:sz w:val="24"/>
        </w:rPr>
        <w:t>м</w:t>
      </w:r>
      <w:r>
        <w:rPr>
          <w:sz w:val="24"/>
        </w:rPr>
        <w:t xml:space="preserve">униципального образования </w:t>
      </w:r>
      <w:r w:rsidR="00AC3DC3">
        <w:rPr>
          <w:sz w:val="24"/>
        </w:rPr>
        <w:t>м</w:t>
      </w:r>
      <w:r>
        <w:rPr>
          <w:sz w:val="24"/>
        </w:rPr>
        <w:t xml:space="preserve">униципальный округ </w:t>
      </w:r>
      <w:r w:rsidR="00AC3DC3">
        <w:rPr>
          <w:sz w:val="24"/>
        </w:rPr>
        <w:t>Невская застава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(далее – порядок) разработан в соответствии с Федеральным законом от 06.10.2003 № 131-ФЗ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общих принципах организации местного самоуправления в Российской Федерации», подпунктами 4  и 8 части 2 ст. 10 Закона Санкт-Петербурга от 23.09.2009 № 420-79 «Об организации местного самоуправления в Санкт-Петербурге», Уставом </w:t>
      </w:r>
      <w:r w:rsidR="00AC3DC3">
        <w:rPr>
          <w:sz w:val="24"/>
        </w:rPr>
        <w:t>м</w:t>
      </w:r>
      <w:r>
        <w:rPr>
          <w:sz w:val="24"/>
        </w:rPr>
        <w:t xml:space="preserve">униципального образования </w:t>
      </w:r>
      <w:r w:rsidR="00AC3DC3">
        <w:rPr>
          <w:sz w:val="24"/>
        </w:rPr>
        <w:t>м</w:t>
      </w:r>
      <w:r>
        <w:rPr>
          <w:sz w:val="24"/>
        </w:rPr>
        <w:t xml:space="preserve">униципальный округ </w:t>
      </w:r>
      <w:r w:rsidR="00AC3DC3">
        <w:rPr>
          <w:sz w:val="24"/>
        </w:rPr>
        <w:t>Невская</w:t>
      </w:r>
      <w:proofErr w:type="gramEnd"/>
      <w:r w:rsidR="00AC3DC3">
        <w:rPr>
          <w:sz w:val="24"/>
        </w:rPr>
        <w:t xml:space="preserve"> застава</w:t>
      </w:r>
      <w:r>
        <w:rPr>
          <w:sz w:val="24"/>
        </w:rPr>
        <w:t xml:space="preserve">, в целях обеспечения равных прав граждан, проживающих на территории </w:t>
      </w:r>
      <w:r w:rsidR="00AC3DC3">
        <w:rPr>
          <w:sz w:val="24"/>
        </w:rPr>
        <w:t>м</w:t>
      </w:r>
      <w:r>
        <w:rPr>
          <w:sz w:val="24"/>
        </w:rPr>
        <w:t xml:space="preserve">униципального образования </w:t>
      </w:r>
      <w:r w:rsidR="00AC3DC3">
        <w:rPr>
          <w:sz w:val="24"/>
        </w:rPr>
        <w:t>м</w:t>
      </w:r>
      <w:r>
        <w:rPr>
          <w:sz w:val="24"/>
        </w:rPr>
        <w:t xml:space="preserve">униципальный округ </w:t>
      </w:r>
      <w:r w:rsidR="00AC3DC3">
        <w:rPr>
          <w:sz w:val="24"/>
        </w:rPr>
        <w:t>Невская застава</w:t>
      </w:r>
      <w:r>
        <w:rPr>
          <w:sz w:val="24"/>
        </w:rPr>
        <w:t xml:space="preserve"> (далее Муниципальное образование), на участие в </w:t>
      </w:r>
      <w:proofErr w:type="spellStart"/>
      <w:r>
        <w:rPr>
          <w:sz w:val="24"/>
        </w:rPr>
        <w:t>культурно-досуговой</w:t>
      </w:r>
      <w:proofErr w:type="spellEnd"/>
      <w:r>
        <w:rPr>
          <w:sz w:val="24"/>
        </w:rPr>
        <w:t xml:space="preserve"> жизни Муниципального образования.</w:t>
      </w:r>
    </w:p>
    <w:p w:rsidR="00E84725" w:rsidRDefault="004C3A22">
      <w:pPr>
        <w:pStyle w:val="a4"/>
        <w:numPr>
          <w:ilvl w:val="0"/>
          <w:numId w:val="2"/>
        </w:numPr>
        <w:tabs>
          <w:tab w:val="left" w:pos="1693"/>
          <w:tab w:val="left" w:pos="1694"/>
        </w:tabs>
        <w:spacing w:line="274" w:lineRule="exact"/>
        <w:ind w:firstLine="785"/>
        <w:rPr>
          <w:sz w:val="24"/>
        </w:rPr>
      </w:pPr>
      <w:r>
        <w:rPr>
          <w:sz w:val="24"/>
        </w:rPr>
        <w:t>Настоящий порядок направлен на исполнение вопросов местного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значения:</w:t>
      </w:r>
    </w:p>
    <w:p w:rsidR="00E84725" w:rsidRDefault="004C3A22">
      <w:pPr>
        <w:pStyle w:val="a4"/>
        <w:numPr>
          <w:ilvl w:val="0"/>
          <w:numId w:val="1"/>
        </w:numPr>
        <w:tabs>
          <w:tab w:val="left" w:pos="1252"/>
        </w:tabs>
        <w:ind w:right="213" w:firstLine="785"/>
        <w:rPr>
          <w:sz w:val="24"/>
        </w:rPr>
      </w:pPr>
      <w:r>
        <w:rPr>
          <w:sz w:val="24"/>
        </w:rPr>
        <w:t xml:space="preserve">организация и проведение </w:t>
      </w:r>
      <w:proofErr w:type="gramStart"/>
      <w:r>
        <w:rPr>
          <w:sz w:val="24"/>
        </w:rPr>
        <w:t>местных</w:t>
      </w:r>
      <w:proofErr w:type="gramEnd"/>
      <w:r>
        <w:rPr>
          <w:sz w:val="24"/>
        </w:rPr>
        <w:t xml:space="preserve"> и участие в организации и проведении городских праздничных и иных зрелищных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E84725" w:rsidRDefault="004C3A22">
      <w:pPr>
        <w:pStyle w:val="a4"/>
        <w:numPr>
          <w:ilvl w:val="0"/>
          <w:numId w:val="1"/>
        </w:numPr>
        <w:tabs>
          <w:tab w:val="left" w:pos="1307"/>
        </w:tabs>
        <w:ind w:right="212" w:firstLine="785"/>
        <w:rPr>
          <w:sz w:val="24"/>
        </w:rPr>
      </w:pPr>
      <w:r>
        <w:rPr>
          <w:sz w:val="24"/>
        </w:rPr>
        <w:t xml:space="preserve">организация и проведение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 для жителей муниципального образования, а также иных вопросов местного значения, в ходе осуществления  которых, также производится распространение театральных и концертных билетов среди жителей 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84725" w:rsidRDefault="004C3A22">
      <w:pPr>
        <w:pStyle w:val="a4"/>
        <w:numPr>
          <w:ilvl w:val="0"/>
          <w:numId w:val="2"/>
        </w:numPr>
        <w:tabs>
          <w:tab w:val="left" w:pos="1518"/>
        </w:tabs>
        <w:ind w:right="214" w:firstLine="785"/>
        <w:jc w:val="both"/>
        <w:rPr>
          <w:sz w:val="24"/>
        </w:rPr>
      </w:pPr>
      <w:r>
        <w:rPr>
          <w:sz w:val="24"/>
        </w:rPr>
        <w:t>Настоящий порядок регламентирует деятельность местной администрации Муниципального образования (далее – местная администрация) по распространению театральных и концертных билетов, приобретаемых за счет средств местного бюджета Муниципального образования, в рамках исполнения мероприятий ведомственных целевых программ.</w:t>
      </w:r>
    </w:p>
    <w:p w:rsidR="00E84725" w:rsidRDefault="004C3A22">
      <w:pPr>
        <w:pStyle w:val="a4"/>
        <w:numPr>
          <w:ilvl w:val="0"/>
          <w:numId w:val="2"/>
        </w:numPr>
        <w:tabs>
          <w:tab w:val="left" w:pos="1379"/>
        </w:tabs>
        <w:spacing w:before="1"/>
        <w:ind w:right="211" w:firstLine="785"/>
        <w:jc w:val="both"/>
        <w:rPr>
          <w:sz w:val="24"/>
        </w:rPr>
      </w:pPr>
      <w:r>
        <w:rPr>
          <w:sz w:val="24"/>
        </w:rPr>
        <w:t xml:space="preserve">Право на бесплатное получение билетов имеют только жители </w:t>
      </w:r>
      <w:r w:rsidR="00AC3DC3">
        <w:rPr>
          <w:sz w:val="24"/>
        </w:rPr>
        <w:t>м</w:t>
      </w:r>
      <w:r>
        <w:rPr>
          <w:sz w:val="24"/>
        </w:rPr>
        <w:t xml:space="preserve">униципального образования </w:t>
      </w:r>
      <w:r w:rsidR="00AC3DC3">
        <w:rPr>
          <w:sz w:val="24"/>
        </w:rPr>
        <w:t>м</w:t>
      </w:r>
      <w:r>
        <w:rPr>
          <w:sz w:val="24"/>
        </w:rPr>
        <w:t xml:space="preserve">униципальный округ </w:t>
      </w:r>
      <w:r w:rsidR="00AC3DC3">
        <w:rPr>
          <w:sz w:val="24"/>
        </w:rPr>
        <w:t>Невская застава</w:t>
      </w:r>
      <w:r>
        <w:rPr>
          <w:sz w:val="24"/>
        </w:rPr>
        <w:t>, зарегистрированные в установленном порядке на территории Муниципального образования (далее – жители Муниципального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образования).</w:t>
      </w:r>
    </w:p>
    <w:p w:rsidR="00E84725" w:rsidRDefault="004C3A22">
      <w:pPr>
        <w:pStyle w:val="a4"/>
        <w:numPr>
          <w:ilvl w:val="0"/>
          <w:numId w:val="2"/>
        </w:numPr>
        <w:tabs>
          <w:tab w:val="left" w:pos="1451"/>
        </w:tabs>
        <w:ind w:right="210" w:firstLine="785"/>
        <w:jc w:val="both"/>
        <w:rPr>
          <w:sz w:val="24"/>
        </w:rPr>
      </w:pPr>
      <w:r>
        <w:rPr>
          <w:sz w:val="24"/>
        </w:rPr>
        <w:t xml:space="preserve">В ведомственной целевой программе могут быть установлены требования к категории участников запланированного </w:t>
      </w:r>
      <w:proofErr w:type="gramStart"/>
      <w:r>
        <w:rPr>
          <w:sz w:val="24"/>
        </w:rPr>
        <w:t>мероприятия</w:t>
      </w:r>
      <w:proofErr w:type="gramEnd"/>
      <w:r>
        <w:rPr>
          <w:sz w:val="24"/>
        </w:rPr>
        <w:t xml:space="preserve"> среди которых осуществляется распространение билетов. Информация об указанных категориях доводится до сведения жителей Муниципального образования в 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объявлениях.</w:t>
      </w:r>
    </w:p>
    <w:p w:rsidR="00E84725" w:rsidRDefault="004C3A22">
      <w:pPr>
        <w:pStyle w:val="a4"/>
        <w:numPr>
          <w:ilvl w:val="0"/>
          <w:numId w:val="2"/>
        </w:numPr>
        <w:tabs>
          <w:tab w:val="left" w:pos="1574"/>
        </w:tabs>
        <w:ind w:right="209" w:firstLine="785"/>
        <w:jc w:val="both"/>
        <w:rPr>
          <w:sz w:val="24"/>
        </w:rPr>
      </w:pPr>
      <w:r>
        <w:rPr>
          <w:sz w:val="24"/>
        </w:rPr>
        <w:t>В зависимости от целевой аудитории мероприятий, запланированных ведомственными целевыми программами</w:t>
      </w:r>
      <w:r w:rsidR="00AC3DC3">
        <w:rPr>
          <w:sz w:val="24"/>
        </w:rPr>
        <w:t>,</w:t>
      </w:r>
      <w:r>
        <w:rPr>
          <w:sz w:val="24"/>
        </w:rPr>
        <w:t xml:space="preserve"> распространяемые билеты могут обеспечивать посещение спектаклей, концертов</w:t>
      </w:r>
      <w:r w:rsidR="00AC3DC3">
        <w:rPr>
          <w:sz w:val="24"/>
        </w:rPr>
        <w:t>, цирка,</w:t>
      </w:r>
      <w:r>
        <w:rPr>
          <w:sz w:val="24"/>
        </w:rPr>
        <w:t xml:space="preserve"> иных театрально-зрелищных мероприятий (далее – мероприятий), не имеющих возрастных ограничений, имеющих возрастные ограничения либо обеспечивающих посещение детского мероприятия, предназначенного для различных возрастных категорий.</w:t>
      </w:r>
    </w:p>
    <w:p w:rsidR="00E84725" w:rsidRDefault="004C3A22" w:rsidP="00AC3DC3">
      <w:pPr>
        <w:pStyle w:val="a4"/>
        <w:numPr>
          <w:ilvl w:val="0"/>
          <w:numId w:val="2"/>
        </w:numPr>
        <w:tabs>
          <w:tab w:val="left" w:pos="1425"/>
        </w:tabs>
        <w:spacing w:before="70"/>
        <w:ind w:left="252" w:right="209" w:firstLine="853"/>
        <w:jc w:val="both"/>
      </w:pPr>
      <w:proofErr w:type="gramStart"/>
      <w:r>
        <w:rPr>
          <w:sz w:val="24"/>
        </w:rPr>
        <w:t>Дата, время и место выдачи билетов, а также иные условия распространения билетов среди жителей Муниципального образования на конкретное мероприятие,  доводятся до сведения жителей путем заблаговременного размещения информационного объявления любым из следующих способов: в газете «</w:t>
      </w:r>
      <w:r w:rsidR="00AC3DC3">
        <w:rPr>
          <w:sz w:val="24"/>
        </w:rPr>
        <w:t>Невская застава</w:t>
      </w:r>
      <w:r>
        <w:rPr>
          <w:sz w:val="24"/>
        </w:rPr>
        <w:t xml:space="preserve">», на сайте </w:t>
      </w:r>
      <w:r w:rsidR="00AC3DC3">
        <w:rPr>
          <w:sz w:val="24"/>
        </w:rPr>
        <w:t>м</w:t>
      </w:r>
      <w:r>
        <w:rPr>
          <w:sz w:val="24"/>
        </w:rPr>
        <w:t xml:space="preserve">униципального образования </w:t>
      </w:r>
      <w:r w:rsidR="00AC3DC3">
        <w:rPr>
          <w:sz w:val="24"/>
        </w:rPr>
        <w:t>м</w:t>
      </w:r>
      <w:r>
        <w:rPr>
          <w:sz w:val="24"/>
        </w:rPr>
        <w:t xml:space="preserve">униципальный округ </w:t>
      </w:r>
      <w:r w:rsidR="00AC3DC3">
        <w:rPr>
          <w:sz w:val="24"/>
        </w:rPr>
        <w:t>Невская застава</w:t>
      </w:r>
      <w:r>
        <w:rPr>
          <w:sz w:val="24"/>
        </w:rPr>
        <w:t xml:space="preserve"> (</w:t>
      </w:r>
      <w:hyperlink r:id="rId5">
        <w:r w:rsidR="00AC3DC3" w:rsidRPr="00AC3DC3">
          <w:rPr>
            <w:sz w:val="24"/>
          </w:rPr>
          <w:t>http://моневскаязастава.рф/</w:t>
        </w:r>
        <w:r>
          <w:rPr>
            <w:sz w:val="24"/>
          </w:rPr>
          <w:t>),</w:t>
        </w:r>
      </w:hyperlink>
      <w:r>
        <w:t xml:space="preserve"> по телефону (812) 3</w:t>
      </w:r>
      <w:r w:rsidR="00AC3DC3">
        <w:t>65-19-49</w:t>
      </w:r>
      <w:r>
        <w:t>.</w:t>
      </w:r>
      <w:proofErr w:type="gramEnd"/>
    </w:p>
    <w:p w:rsidR="00E84725" w:rsidRDefault="004C3A22">
      <w:pPr>
        <w:pStyle w:val="a4"/>
        <w:numPr>
          <w:ilvl w:val="0"/>
          <w:numId w:val="2"/>
        </w:numPr>
        <w:tabs>
          <w:tab w:val="left" w:pos="1442"/>
        </w:tabs>
        <w:ind w:left="252" w:right="210" w:firstLine="853"/>
        <w:jc w:val="both"/>
        <w:rPr>
          <w:sz w:val="24"/>
        </w:rPr>
      </w:pPr>
      <w:r>
        <w:rPr>
          <w:sz w:val="24"/>
        </w:rPr>
        <w:t>Для получения бесплатных билетов жителю необходимо лично об</w:t>
      </w:r>
      <w:r w:rsidR="00AC3DC3">
        <w:rPr>
          <w:sz w:val="24"/>
        </w:rPr>
        <w:t>ратиться в</w:t>
      </w:r>
      <w:r>
        <w:rPr>
          <w:sz w:val="24"/>
        </w:rPr>
        <w:t xml:space="preserve"> местн</w:t>
      </w:r>
      <w:r w:rsidR="00AC3DC3">
        <w:rPr>
          <w:sz w:val="24"/>
        </w:rPr>
        <w:t>ую</w:t>
      </w:r>
      <w:r>
        <w:rPr>
          <w:sz w:val="24"/>
        </w:rPr>
        <w:t xml:space="preserve"> администраци</w:t>
      </w:r>
      <w:r w:rsidR="00AC3DC3">
        <w:rPr>
          <w:sz w:val="24"/>
        </w:rPr>
        <w:t>ю</w:t>
      </w:r>
      <w:r>
        <w:rPr>
          <w:sz w:val="24"/>
        </w:rPr>
        <w:t xml:space="preserve">, предъявив оригиналы документов, удостоверяющих личность </w:t>
      </w:r>
      <w:r>
        <w:rPr>
          <w:sz w:val="24"/>
        </w:rPr>
        <w:lastRenderedPageBreak/>
        <w:t>гражданина, с отметкой о постоянной регистрации на территории 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84725" w:rsidRDefault="004C3A22">
      <w:pPr>
        <w:pStyle w:val="a4"/>
        <w:numPr>
          <w:ilvl w:val="0"/>
          <w:numId w:val="2"/>
        </w:numPr>
        <w:tabs>
          <w:tab w:val="left" w:pos="1430"/>
        </w:tabs>
        <w:spacing w:before="1"/>
        <w:ind w:left="252" w:right="209" w:firstLine="853"/>
        <w:jc w:val="both"/>
        <w:rPr>
          <w:sz w:val="24"/>
        </w:rPr>
      </w:pPr>
      <w:proofErr w:type="gramStart"/>
      <w:r>
        <w:rPr>
          <w:sz w:val="24"/>
        </w:rPr>
        <w:t>Жители, получающие билеты на мероприятия, организованные для отдельных категорий граждан, в отношении которых действующим законодательством предусмотрена система мер социальной поддержки, обеспечивающих социальные гарантии  (ветеран, инвалид, пенсионер, опекун, опекаемый, многодетная семья и иные, установленные законодательством (далее – льготная категория граждан) к документам, указанным в п. 8 дополнительно предъявляют документы, удостоверяющие льготный статус (удостоверения, справки и пр.).</w:t>
      </w:r>
      <w:proofErr w:type="gramEnd"/>
    </w:p>
    <w:p w:rsidR="00E84725" w:rsidRDefault="004C3A22">
      <w:pPr>
        <w:pStyle w:val="a4"/>
        <w:numPr>
          <w:ilvl w:val="0"/>
          <w:numId w:val="2"/>
        </w:numPr>
        <w:tabs>
          <w:tab w:val="left" w:pos="1564"/>
        </w:tabs>
        <w:ind w:left="252" w:right="211" w:firstLine="853"/>
        <w:jc w:val="both"/>
        <w:rPr>
          <w:sz w:val="24"/>
        </w:rPr>
      </w:pPr>
      <w:r>
        <w:rPr>
          <w:sz w:val="24"/>
        </w:rPr>
        <w:t>При распространении билетов для посещения детских мероприятий жителю Муниципального образования представляются билеты по количеству детей соответствующей возрастной категории, при предъявлении документов в соответствии с пунктом 8 Порядка и дополнительном предъявлении свидетельства о рождении на каждого ребенка, либо паспорта гражданина – законного представителя, имеющего соответствующую отметку. Право на получение билетов на сопровождающих определяется из расчета: один билет на сопровождающего от одного до трех детей, либо на двух сопровождающих от трех и более детей.</w:t>
      </w:r>
    </w:p>
    <w:p w:rsidR="00E84725" w:rsidRDefault="004C3A22">
      <w:pPr>
        <w:pStyle w:val="a4"/>
        <w:numPr>
          <w:ilvl w:val="0"/>
          <w:numId w:val="2"/>
        </w:numPr>
        <w:tabs>
          <w:tab w:val="left" w:pos="1482"/>
        </w:tabs>
        <w:ind w:left="252" w:right="208" w:firstLine="853"/>
        <w:jc w:val="both"/>
        <w:rPr>
          <w:sz w:val="24"/>
        </w:rPr>
      </w:pPr>
      <w:r>
        <w:rPr>
          <w:sz w:val="24"/>
        </w:rPr>
        <w:t>В случае выдачи билетов на мероприятия жителю Муниципального образования с ограниченными возможностями здоровья (инвалиду), нуждающемуся в сопровождении, на основании предъявляемой справки выдача билетов производится дополнительно на одно сопровождающее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лицо.</w:t>
      </w:r>
    </w:p>
    <w:p w:rsidR="00E84725" w:rsidRDefault="004C3A22">
      <w:pPr>
        <w:pStyle w:val="a4"/>
        <w:numPr>
          <w:ilvl w:val="0"/>
          <w:numId w:val="2"/>
        </w:numPr>
        <w:tabs>
          <w:tab w:val="left" w:pos="1701"/>
        </w:tabs>
        <w:ind w:left="252" w:right="208" w:firstLine="853"/>
        <w:jc w:val="both"/>
        <w:rPr>
          <w:sz w:val="24"/>
        </w:rPr>
      </w:pPr>
      <w:r>
        <w:rPr>
          <w:sz w:val="24"/>
        </w:rPr>
        <w:t>Выдача билетов жителям Муниципального образования производится сотрудниками местной администрации в порядке живой очереди</w:t>
      </w:r>
      <w:r w:rsidR="00EE6C75">
        <w:rPr>
          <w:sz w:val="24"/>
        </w:rPr>
        <w:t xml:space="preserve"> в помещении муниципального совета, расположенного по адресу ул.</w:t>
      </w:r>
      <w:r w:rsidR="00D8039D">
        <w:rPr>
          <w:sz w:val="24"/>
        </w:rPr>
        <w:t xml:space="preserve"> </w:t>
      </w:r>
      <w:r w:rsidR="00EE6C75">
        <w:rPr>
          <w:sz w:val="24"/>
        </w:rPr>
        <w:t>Седова д.19</w:t>
      </w:r>
      <w:r>
        <w:rPr>
          <w:sz w:val="24"/>
        </w:rPr>
        <w:t>.</w:t>
      </w:r>
    </w:p>
    <w:p w:rsidR="00E84725" w:rsidRDefault="004C3A22">
      <w:pPr>
        <w:pStyle w:val="a4"/>
        <w:numPr>
          <w:ilvl w:val="0"/>
          <w:numId w:val="2"/>
        </w:numPr>
        <w:tabs>
          <w:tab w:val="left" w:pos="1686"/>
        </w:tabs>
        <w:ind w:left="252" w:right="210" w:firstLine="853"/>
        <w:jc w:val="both"/>
        <w:rPr>
          <w:sz w:val="24"/>
        </w:rPr>
      </w:pPr>
      <w:r>
        <w:rPr>
          <w:sz w:val="24"/>
        </w:rPr>
        <w:t xml:space="preserve">В целях оформления отчетности о выданных билетах специалисты  местной администрации ведут списки участников мероприятий, в </w:t>
      </w:r>
      <w:proofErr w:type="gramStart"/>
      <w:r>
        <w:rPr>
          <w:sz w:val="24"/>
        </w:rPr>
        <w:t>котором</w:t>
      </w:r>
      <w:proofErr w:type="gramEnd"/>
      <w:r>
        <w:rPr>
          <w:sz w:val="24"/>
        </w:rPr>
        <w:t xml:space="preserve"> указываются следующие данные о жителях Муниципального образования, получивших билеты: фамилия, имя, отчество, адрес места жительства, количество полученных билетов, проставляются подписи жителей Муниципального образования.</w:t>
      </w:r>
    </w:p>
    <w:p w:rsidR="00E84725" w:rsidRDefault="004C3A22">
      <w:pPr>
        <w:pStyle w:val="a4"/>
        <w:numPr>
          <w:ilvl w:val="0"/>
          <w:numId w:val="2"/>
        </w:numPr>
        <w:tabs>
          <w:tab w:val="left" w:pos="1490"/>
        </w:tabs>
        <w:ind w:left="252" w:right="209" w:firstLine="853"/>
        <w:jc w:val="both"/>
        <w:rPr>
          <w:sz w:val="24"/>
        </w:rPr>
      </w:pPr>
      <w:r>
        <w:rPr>
          <w:sz w:val="24"/>
        </w:rPr>
        <w:t>В случае</w:t>
      </w:r>
      <w:r w:rsidR="00D8039D">
        <w:rPr>
          <w:sz w:val="24"/>
        </w:rPr>
        <w:t xml:space="preserve"> </w:t>
      </w:r>
      <w:r>
        <w:rPr>
          <w:sz w:val="24"/>
        </w:rPr>
        <w:t xml:space="preserve"> если житель Муниципального образования, которому был выдан билет, не может посетить мероприятие, он должен возвратить билет в  местную администрацию (до дня проведения мероприятия) для последующей выдачи другому жителю 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sectPr w:rsidR="00E84725" w:rsidSect="00E84725">
      <w:pgSz w:w="11910" w:h="16840"/>
      <w:pgMar w:top="760" w:right="78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217"/>
    <w:multiLevelType w:val="hybridMultilevel"/>
    <w:tmpl w:val="28000458"/>
    <w:lvl w:ilvl="0" w:tplc="0F662ADE">
      <w:start w:val="1"/>
      <w:numFmt w:val="decimal"/>
      <w:lvlText w:val="%1."/>
      <w:lvlJc w:val="left"/>
      <w:pPr>
        <w:ind w:left="320" w:hanging="58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EB0C79C">
      <w:numFmt w:val="bullet"/>
      <w:lvlText w:val="•"/>
      <w:lvlJc w:val="left"/>
      <w:pPr>
        <w:ind w:left="1318" w:hanging="588"/>
      </w:pPr>
      <w:rPr>
        <w:rFonts w:hint="default"/>
        <w:lang w:val="ru-RU" w:eastAsia="ru-RU" w:bidi="ru-RU"/>
      </w:rPr>
    </w:lvl>
    <w:lvl w:ilvl="2" w:tplc="3990C572">
      <w:numFmt w:val="bullet"/>
      <w:lvlText w:val="•"/>
      <w:lvlJc w:val="left"/>
      <w:pPr>
        <w:ind w:left="2317" w:hanging="588"/>
      </w:pPr>
      <w:rPr>
        <w:rFonts w:hint="default"/>
        <w:lang w:val="ru-RU" w:eastAsia="ru-RU" w:bidi="ru-RU"/>
      </w:rPr>
    </w:lvl>
    <w:lvl w:ilvl="3" w:tplc="601C9192">
      <w:numFmt w:val="bullet"/>
      <w:lvlText w:val="•"/>
      <w:lvlJc w:val="left"/>
      <w:pPr>
        <w:ind w:left="3316" w:hanging="588"/>
      </w:pPr>
      <w:rPr>
        <w:rFonts w:hint="default"/>
        <w:lang w:val="ru-RU" w:eastAsia="ru-RU" w:bidi="ru-RU"/>
      </w:rPr>
    </w:lvl>
    <w:lvl w:ilvl="4" w:tplc="3AF64DE2">
      <w:numFmt w:val="bullet"/>
      <w:lvlText w:val="•"/>
      <w:lvlJc w:val="left"/>
      <w:pPr>
        <w:ind w:left="4315" w:hanging="588"/>
      </w:pPr>
      <w:rPr>
        <w:rFonts w:hint="default"/>
        <w:lang w:val="ru-RU" w:eastAsia="ru-RU" w:bidi="ru-RU"/>
      </w:rPr>
    </w:lvl>
    <w:lvl w:ilvl="5" w:tplc="5D0E5AC2">
      <w:numFmt w:val="bullet"/>
      <w:lvlText w:val="•"/>
      <w:lvlJc w:val="left"/>
      <w:pPr>
        <w:ind w:left="5314" w:hanging="588"/>
      </w:pPr>
      <w:rPr>
        <w:rFonts w:hint="default"/>
        <w:lang w:val="ru-RU" w:eastAsia="ru-RU" w:bidi="ru-RU"/>
      </w:rPr>
    </w:lvl>
    <w:lvl w:ilvl="6" w:tplc="1E6A4974">
      <w:numFmt w:val="bullet"/>
      <w:lvlText w:val="•"/>
      <w:lvlJc w:val="left"/>
      <w:pPr>
        <w:ind w:left="6313" w:hanging="588"/>
      </w:pPr>
      <w:rPr>
        <w:rFonts w:hint="default"/>
        <w:lang w:val="ru-RU" w:eastAsia="ru-RU" w:bidi="ru-RU"/>
      </w:rPr>
    </w:lvl>
    <w:lvl w:ilvl="7" w:tplc="3364C91C">
      <w:numFmt w:val="bullet"/>
      <w:lvlText w:val="•"/>
      <w:lvlJc w:val="left"/>
      <w:pPr>
        <w:ind w:left="7312" w:hanging="588"/>
      </w:pPr>
      <w:rPr>
        <w:rFonts w:hint="default"/>
        <w:lang w:val="ru-RU" w:eastAsia="ru-RU" w:bidi="ru-RU"/>
      </w:rPr>
    </w:lvl>
    <w:lvl w:ilvl="8" w:tplc="D206BE68">
      <w:numFmt w:val="bullet"/>
      <w:lvlText w:val="•"/>
      <w:lvlJc w:val="left"/>
      <w:pPr>
        <w:ind w:left="8311" w:hanging="588"/>
      </w:pPr>
      <w:rPr>
        <w:rFonts w:hint="default"/>
        <w:lang w:val="ru-RU" w:eastAsia="ru-RU" w:bidi="ru-RU"/>
      </w:rPr>
    </w:lvl>
  </w:abstractNum>
  <w:abstractNum w:abstractNumId="1">
    <w:nsid w:val="16C54302"/>
    <w:multiLevelType w:val="hybridMultilevel"/>
    <w:tmpl w:val="E500C9F0"/>
    <w:lvl w:ilvl="0" w:tplc="7DE2EE0E">
      <w:start w:val="1"/>
      <w:numFmt w:val="decimal"/>
      <w:lvlText w:val="%1."/>
      <w:lvlJc w:val="left"/>
      <w:pPr>
        <w:ind w:left="55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C400FB4">
      <w:start w:val="1"/>
      <w:numFmt w:val="decimal"/>
      <w:lvlText w:val="%2."/>
      <w:lvlJc w:val="left"/>
      <w:pPr>
        <w:ind w:left="4569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C5086CEC">
      <w:numFmt w:val="bullet"/>
      <w:lvlText w:val="•"/>
      <w:lvlJc w:val="left"/>
      <w:pPr>
        <w:ind w:left="5198" w:hanging="240"/>
      </w:pPr>
      <w:rPr>
        <w:rFonts w:hint="default"/>
        <w:lang w:val="ru-RU" w:eastAsia="ru-RU" w:bidi="ru-RU"/>
      </w:rPr>
    </w:lvl>
    <w:lvl w:ilvl="3" w:tplc="31D64DDA">
      <w:numFmt w:val="bullet"/>
      <w:lvlText w:val="•"/>
      <w:lvlJc w:val="left"/>
      <w:pPr>
        <w:ind w:left="5837" w:hanging="240"/>
      </w:pPr>
      <w:rPr>
        <w:rFonts w:hint="default"/>
        <w:lang w:val="ru-RU" w:eastAsia="ru-RU" w:bidi="ru-RU"/>
      </w:rPr>
    </w:lvl>
    <w:lvl w:ilvl="4" w:tplc="2C6475A4">
      <w:numFmt w:val="bullet"/>
      <w:lvlText w:val="•"/>
      <w:lvlJc w:val="left"/>
      <w:pPr>
        <w:ind w:left="6476" w:hanging="240"/>
      </w:pPr>
      <w:rPr>
        <w:rFonts w:hint="default"/>
        <w:lang w:val="ru-RU" w:eastAsia="ru-RU" w:bidi="ru-RU"/>
      </w:rPr>
    </w:lvl>
    <w:lvl w:ilvl="5" w:tplc="7ACAFA3A">
      <w:numFmt w:val="bullet"/>
      <w:lvlText w:val="•"/>
      <w:lvlJc w:val="left"/>
      <w:pPr>
        <w:ind w:left="7115" w:hanging="240"/>
      </w:pPr>
      <w:rPr>
        <w:rFonts w:hint="default"/>
        <w:lang w:val="ru-RU" w:eastAsia="ru-RU" w:bidi="ru-RU"/>
      </w:rPr>
    </w:lvl>
    <w:lvl w:ilvl="6" w:tplc="09E4BAC8">
      <w:numFmt w:val="bullet"/>
      <w:lvlText w:val="•"/>
      <w:lvlJc w:val="left"/>
      <w:pPr>
        <w:ind w:left="7753" w:hanging="240"/>
      </w:pPr>
      <w:rPr>
        <w:rFonts w:hint="default"/>
        <w:lang w:val="ru-RU" w:eastAsia="ru-RU" w:bidi="ru-RU"/>
      </w:rPr>
    </w:lvl>
    <w:lvl w:ilvl="7" w:tplc="102CA932">
      <w:numFmt w:val="bullet"/>
      <w:lvlText w:val="•"/>
      <w:lvlJc w:val="left"/>
      <w:pPr>
        <w:ind w:left="8392" w:hanging="240"/>
      </w:pPr>
      <w:rPr>
        <w:rFonts w:hint="default"/>
        <w:lang w:val="ru-RU" w:eastAsia="ru-RU" w:bidi="ru-RU"/>
      </w:rPr>
    </w:lvl>
    <w:lvl w:ilvl="8" w:tplc="78D03ABA">
      <w:numFmt w:val="bullet"/>
      <w:lvlText w:val="•"/>
      <w:lvlJc w:val="left"/>
      <w:pPr>
        <w:ind w:left="9031" w:hanging="240"/>
      </w:pPr>
      <w:rPr>
        <w:rFonts w:hint="default"/>
        <w:lang w:val="ru-RU" w:eastAsia="ru-RU" w:bidi="ru-RU"/>
      </w:rPr>
    </w:lvl>
  </w:abstractNum>
  <w:abstractNum w:abstractNumId="2">
    <w:nsid w:val="7A904350"/>
    <w:multiLevelType w:val="hybridMultilevel"/>
    <w:tmpl w:val="B8729FE8"/>
    <w:lvl w:ilvl="0" w:tplc="2C286638">
      <w:numFmt w:val="bullet"/>
      <w:lvlText w:val="-"/>
      <w:lvlJc w:val="left"/>
      <w:pPr>
        <w:ind w:left="32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0504894">
      <w:numFmt w:val="bullet"/>
      <w:lvlText w:val="•"/>
      <w:lvlJc w:val="left"/>
      <w:pPr>
        <w:ind w:left="1318" w:hanging="147"/>
      </w:pPr>
      <w:rPr>
        <w:rFonts w:hint="default"/>
        <w:lang w:val="ru-RU" w:eastAsia="ru-RU" w:bidi="ru-RU"/>
      </w:rPr>
    </w:lvl>
    <w:lvl w:ilvl="2" w:tplc="BA78196C">
      <w:numFmt w:val="bullet"/>
      <w:lvlText w:val="•"/>
      <w:lvlJc w:val="left"/>
      <w:pPr>
        <w:ind w:left="2317" w:hanging="147"/>
      </w:pPr>
      <w:rPr>
        <w:rFonts w:hint="default"/>
        <w:lang w:val="ru-RU" w:eastAsia="ru-RU" w:bidi="ru-RU"/>
      </w:rPr>
    </w:lvl>
    <w:lvl w:ilvl="3" w:tplc="AA120FB4">
      <w:numFmt w:val="bullet"/>
      <w:lvlText w:val="•"/>
      <w:lvlJc w:val="left"/>
      <w:pPr>
        <w:ind w:left="3316" w:hanging="147"/>
      </w:pPr>
      <w:rPr>
        <w:rFonts w:hint="default"/>
        <w:lang w:val="ru-RU" w:eastAsia="ru-RU" w:bidi="ru-RU"/>
      </w:rPr>
    </w:lvl>
    <w:lvl w:ilvl="4" w:tplc="DCA2EBB4">
      <w:numFmt w:val="bullet"/>
      <w:lvlText w:val="•"/>
      <w:lvlJc w:val="left"/>
      <w:pPr>
        <w:ind w:left="4315" w:hanging="147"/>
      </w:pPr>
      <w:rPr>
        <w:rFonts w:hint="default"/>
        <w:lang w:val="ru-RU" w:eastAsia="ru-RU" w:bidi="ru-RU"/>
      </w:rPr>
    </w:lvl>
    <w:lvl w:ilvl="5" w:tplc="19AE9F7E">
      <w:numFmt w:val="bullet"/>
      <w:lvlText w:val="•"/>
      <w:lvlJc w:val="left"/>
      <w:pPr>
        <w:ind w:left="5314" w:hanging="147"/>
      </w:pPr>
      <w:rPr>
        <w:rFonts w:hint="default"/>
        <w:lang w:val="ru-RU" w:eastAsia="ru-RU" w:bidi="ru-RU"/>
      </w:rPr>
    </w:lvl>
    <w:lvl w:ilvl="6" w:tplc="3FB42E8C">
      <w:numFmt w:val="bullet"/>
      <w:lvlText w:val="•"/>
      <w:lvlJc w:val="left"/>
      <w:pPr>
        <w:ind w:left="6313" w:hanging="147"/>
      </w:pPr>
      <w:rPr>
        <w:rFonts w:hint="default"/>
        <w:lang w:val="ru-RU" w:eastAsia="ru-RU" w:bidi="ru-RU"/>
      </w:rPr>
    </w:lvl>
    <w:lvl w:ilvl="7" w:tplc="2CDC62E2">
      <w:numFmt w:val="bullet"/>
      <w:lvlText w:val="•"/>
      <w:lvlJc w:val="left"/>
      <w:pPr>
        <w:ind w:left="7312" w:hanging="147"/>
      </w:pPr>
      <w:rPr>
        <w:rFonts w:hint="default"/>
        <w:lang w:val="ru-RU" w:eastAsia="ru-RU" w:bidi="ru-RU"/>
      </w:rPr>
    </w:lvl>
    <w:lvl w:ilvl="8" w:tplc="0C765032">
      <w:numFmt w:val="bullet"/>
      <w:lvlText w:val="•"/>
      <w:lvlJc w:val="left"/>
      <w:pPr>
        <w:ind w:left="8311" w:hanging="14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84725"/>
    <w:rsid w:val="003C295E"/>
    <w:rsid w:val="004C3A22"/>
    <w:rsid w:val="00706E3B"/>
    <w:rsid w:val="00AC3DC3"/>
    <w:rsid w:val="00C37B75"/>
    <w:rsid w:val="00CE4401"/>
    <w:rsid w:val="00CF182E"/>
    <w:rsid w:val="00D8039D"/>
    <w:rsid w:val="00E84725"/>
    <w:rsid w:val="00EE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472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7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472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84725"/>
    <w:pPr>
      <w:ind w:left="83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84725"/>
    <w:pPr>
      <w:ind w:left="252" w:firstLine="853"/>
      <w:jc w:val="both"/>
    </w:pPr>
  </w:style>
  <w:style w:type="paragraph" w:customStyle="1" w:styleId="TableParagraph">
    <w:name w:val="Table Paragraph"/>
    <w:basedOn w:val="a"/>
    <w:uiPriority w:val="1"/>
    <w:qFormat/>
    <w:rsid w:val="00E84725"/>
    <w:pPr>
      <w:spacing w:line="246" w:lineRule="exact"/>
    </w:pPr>
  </w:style>
  <w:style w:type="character" w:customStyle="1" w:styleId="apple-converted-space">
    <w:name w:val="apple-converted-space"/>
    <w:basedOn w:val="a0"/>
    <w:rsid w:val="00EE6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65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Александра</dc:creator>
  <cp:lastModifiedBy>buh2</cp:lastModifiedBy>
  <cp:revision>8</cp:revision>
  <cp:lastPrinted>2018-04-04T08:12:00Z</cp:lastPrinted>
  <dcterms:created xsi:type="dcterms:W3CDTF">2018-04-04T08:01:00Z</dcterms:created>
  <dcterms:modified xsi:type="dcterms:W3CDTF">2018-04-16T12:40:00Z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2018-04-04T00:00:00Z</vt:filetime>
  </property>
</Properties>
</file>